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AFD0" w14:textId="77777777" w:rsidR="004837DD" w:rsidRDefault="00C97016">
      <w:pPr>
        <w:tabs>
          <w:tab w:val="center" w:pos="4716"/>
          <w:tab w:val="right" w:pos="9756"/>
        </w:tabs>
        <w:spacing w:after="0" w:line="259" w:lineRule="auto"/>
        <w:ind w:left="0" w:firstLine="0"/>
        <w:jc w:val="left"/>
      </w:pPr>
      <w:r>
        <w:tab/>
        <w:t xml:space="preserve">UMOWA </w:t>
      </w:r>
      <w:r w:rsidR="00C06A0E">
        <w:t>………</w:t>
      </w:r>
    </w:p>
    <w:p w14:paraId="43D51685" w14:textId="77777777" w:rsidR="004837DD" w:rsidRDefault="004837DD">
      <w:pPr>
        <w:tabs>
          <w:tab w:val="center" w:pos="4716"/>
          <w:tab w:val="right" w:pos="9756"/>
        </w:tabs>
        <w:spacing w:after="0" w:line="259" w:lineRule="auto"/>
        <w:ind w:left="0" w:firstLine="0"/>
        <w:jc w:val="left"/>
      </w:pPr>
    </w:p>
    <w:p w14:paraId="759E9335" w14:textId="11F374D0" w:rsidR="00492F16" w:rsidRDefault="00C97016">
      <w:pPr>
        <w:tabs>
          <w:tab w:val="center" w:pos="4716"/>
          <w:tab w:val="right" w:pos="9756"/>
        </w:tabs>
        <w:spacing w:after="0" w:line="259" w:lineRule="auto"/>
        <w:ind w:left="0" w:firstLine="0"/>
        <w:jc w:val="left"/>
      </w:pPr>
      <w:r>
        <w:tab/>
      </w:r>
    </w:p>
    <w:p w14:paraId="06938954" w14:textId="77777777" w:rsidR="00C06A0E" w:rsidRPr="00A2329D" w:rsidRDefault="00C97016" w:rsidP="00C06A0E">
      <w:pPr>
        <w:tabs>
          <w:tab w:val="center" w:pos="5087"/>
        </w:tabs>
        <w:spacing w:after="254" w:line="259" w:lineRule="auto"/>
        <w:ind w:left="0" w:right="0" w:firstLine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 xml:space="preserve">Zawarta w dniu </w:t>
      </w:r>
      <w:r w:rsidR="00C06A0E" w:rsidRPr="00A2329D">
        <w:rPr>
          <w:sz w:val="24"/>
          <w:szCs w:val="24"/>
        </w:rPr>
        <w:t>…</w:t>
      </w:r>
      <w:r w:rsidR="00C06A0E" w:rsidRPr="00A2329D">
        <w:rPr>
          <w:noProof/>
          <w:sz w:val="24"/>
          <w:szCs w:val="24"/>
        </w:rPr>
        <w:t>…..</w:t>
      </w:r>
      <w:r w:rsidRPr="00A2329D">
        <w:rPr>
          <w:sz w:val="24"/>
          <w:szCs w:val="24"/>
        </w:rPr>
        <w:t>.r., pomiędzy Gminą Bodzentyn NIP: 657-25-15-240,</w:t>
      </w:r>
      <w:r w:rsidR="00C06A0E" w:rsidRPr="00A2329D">
        <w:rPr>
          <w:sz w:val="24"/>
          <w:szCs w:val="24"/>
        </w:rPr>
        <w:t xml:space="preserve"> </w:t>
      </w:r>
      <w:r w:rsidRPr="00A2329D">
        <w:rPr>
          <w:sz w:val="24"/>
          <w:szCs w:val="24"/>
        </w:rPr>
        <w:t>REGON: 291009700 z siedzibą w Bodzentynie przy ul. Suchedniowskiej 3, reprezentowaną przez:</w:t>
      </w:r>
      <w:r w:rsidR="00C06A0E" w:rsidRPr="00A2329D">
        <w:rPr>
          <w:sz w:val="24"/>
          <w:szCs w:val="24"/>
        </w:rPr>
        <w:t xml:space="preserve"> </w:t>
      </w:r>
    </w:p>
    <w:p w14:paraId="2D0BF30C" w14:textId="77777777" w:rsidR="00C06A0E" w:rsidRPr="00A2329D" w:rsidRDefault="00C97016" w:rsidP="00C06A0E">
      <w:pPr>
        <w:tabs>
          <w:tab w:val="center" w:pos="5087"/>
        </w:tabs>
        <w:spacing w:after="254" w:line="259" w:lineRule="auto"/>
        <w:ind w:left="0" w:right="0" w:firstLine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 xml:space="preserve">mgr inż. Dariusza Skibę — </w:t>
      </w:r>
      <w:r w:rsidR="00C06A0E" w:rsidRPr="00A2329D">
        <w:rPr>
          <w:sz w:val="24"/>
          <w:szCs w:val="24"/>
        </w:rPr>
        <w:t>Burmistrza</w:t>
      </w:r>
      <w:r w:rsidRPr="00A2329D">
        <w:rPr>
          <w:sz w:val="24"/>
          <w:szCs w:val="24"/>
        </w:rPr>
        <w:t xml:space="preserve"> Miasta i Gminy Bodzentyn </w:t>
      </w:r>
    </w:p>
    <w:p w14:paraId="326443E5" w14:textId="14697721" w:rsidR="00C06A0E" w:rsidRPr="00A2329D" w:rsidRDefault="00C97016" w:rsidP="00C06A0E">
      <w:pPr>
        <w:tabs>
          <w:tab w:val="center" w:pos="5087"/>
        </w:tabs>
        <w:spacing w:after="254" w:line="259" w:lineRule="auto"/>
        <w:ind w:left="0" w:right="0" w:firstLine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 xml:space="preserve">przy kontrasygnacie skarbnika — P. Danuty Kopeć zwanych dalej w treści </w:t>
      </w:r>
      <w:r w:rsidR="00C06A0E" w:rsidRPr="00A2329D">
        <w:rPr>
          <w:sz w:val="24"/>
          <w:szCs w:val="24"/>
        </w:rPr>
        <w:t>umowy</w:t>
      </w:r>
      <w:r w:rsidRPr="00A2329D">
        <w:rPr>
          <w:sz w:val="24"/>
          <w:szCs w:val="24"/>
        </w:rPr>
        <w:t xml:space="preserve"> "Zamawiającym”, </w:t>
      </w:r>
    </w:p>
    <w:p w14:paraId="2011F28A" w14:textId="55798806" w:rsidR="00492F16" w:rsidRPr="00A2329D" w:rsidRDefault="00C97016" w:rsidP="00C06A0E">
      <w:pPr>
        <w:tabs>
          <w:tab w:val="center" w:pos="5087"/>
        </w:tabs>
        <w:spacing w:after="254" w:line="259" w:lineRule="auto"/>
        <w:ind w:left="0" w:right="0" w:firstLine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>a:</w:t>
      </w:r>
    </w:p>
    <w:p w14:paraId="148B4CAD" w14:textId="1CE735B9" w:rsidR="00C06A0E" w:rsidRPr="00C06A0E" w:rsidRDefault="00E36CA3" w:rsidP="00C06A0E">
      <w:pPr>
        <w:ind w:left="0" w:right="173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C06A0E" w:rsidRPr="00C06A0E">
        <w:rPr>
          <w:sz w:val="24"/>
          <w:szCs w:val="24"/>
        </w:rPr>
        <w:t xml:space="preserve"> reprezentowan</w:t>
      </w:r>
      <w:r>
        <w:rPr>
          <w:sz w:val="24"/>
          <w:szCs w:val="24"/>
        </w:rPr>
        <w:t>ym</w:t>
      </w:r>
      <w:r w:rsidR="00C06A0E" w:rsidRPr="00C06A0E">
        <w:rPr>
          <w:sz w:val="24"/>
          <w:szCs w:val="24"/>
        </w:rPr>
        <w:t xml:space="preserve"> przez: </w:t>
      </w:r>
    </w:p>
    <w:p w14:paraId="3F093D86" w14:textId="1AF16D13" w:rsidR="00C06A0E" w:rsidRPr="00C06A0E" w:rsidRDefault="00E36CA3" w:rsidP="004837DD">
      <w:pPr>
        <w:tabs>
          <w:tab w:val="left" w:pos="2490"/>
        </w:tabs>
        <w:ind w:left="0" w:right="173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14:paraId="0B108921" w14:textId="77777777" w:rsidR="00C06A0E" w:rsidRPr="00A2329D" w:rsidRDefault="00C06A0E" w:rsidP="00C06A0E">
      <w:pPr>
        <w:ind w:left="0" w:right="173" w:firstLine="0"/>
        <w:rPr>
          <w:sz w:val="24"/>
          <w:szCs w:val="24"/>
        </w:rPr>
      </w:pPr>
      <w:r w:rsidRPr="00A2329D">
        <w:rPr>
          <w:sz w:val="24"/>
          <w:szCs w:val="24"/>
        </w:rPr>
        <w:t>zwanym dalej Wykonawcą,</w:t>
      </w:r>
    </w:p>
    <w:p w14:paraId="6B5D9C61" w14:textId="77777777" w:rsidR="004837DD" w:rsidRPr="00A2329D" w:rsidRDefault="004837DD" w:rsidP="00C06A0E">
      <w:pPr>
        <w:ind w:left="0" w:right="173" w:firstLine="0"/>
        <w:rPr>
          <w:sz w:val="24"/>
          <w:szCs w:val="24"/>
        </w:rPr>
      </w:pPr>
    </w:p>
    <w:p w14:paraId="018C47B2" w14:textId="20575235" w:rsidR="00492F16" w:rsidRPr="00A2329D" w:rsidRDefault="004837DD" w:rsidP="00C06A0E">
      <w:pPr>
        <w:ind w:left="0" w:right="173" w:firstLine="0"/>
        <w:rPr>
          <w:sz w:val="24"/>
          <w:szCs w:val="24"/>
        </w:rPr>
      </w:pPr>
      <w:bookmarkStart w:id="0" w:name="_Hlk81216179"/>
      <w:r w:rsidRPr="00A2329D">
        <w:rPr>
          <w:sz w:val="24"/>
          <w:szCs w:val="24"/>
        </w:rPr>
        <w:t xml:space="preserve">Do niniejszej umowy nie stosuje się przepisów ustawy z dnia </w:t>
      </w:r>
      <w:r w:rsidR="00E36CA3">
        <w:rPr>
          <w:sz w:val="24"/>
          <w:szCs w:val="24"/>
        </w:rPr>
        <w:t>11</w:t>
      </w:r>
      <w:r w:rsidRPr="00A2329D">
        <w:rPr>
          <w:sz w:val="24"/>
          <w:szCs w:val="24"/>
        </w:rPr>
        <w:t xml:space="preserve"> </w:t>
      </w:r>
      <w:r w:rsidR="00E36CA3">
        <w:rPr>
          <w:sz w:val="24"/>
          <w:szCs w:val="24"/>
        </w:rPr>
        <w:t>września</w:t>
      </w:r>
      <w:r w:rsidRPr="00A2329D">
        <w:rPr>
          <w:sz w:val="24"/>
          <w:szCs w:val="24"/>
        </w:rPr>
        <w:t xml:space="preserve"> 20</w:t>
      </w:r>
      <w:r w:rsidR="00E36CA3">
        <w:rPr>
          <w:sz w:val="24"/>
          <w:szCs w:val="24"/>
        </w:rPr>
        <w:t>19</w:t>
      </w:r>
      <w:r w:rsidRPr="00A2329D">
        <w:rPr>
          <w:sz w:val="24"/>
          <w:szCs w:val="24"/>
        </w:rPr>
        <w:t xml:space="preserve"> r. Prawo zamówień publicznych (tj.). Dz. U. z 2021 r. poz. 1129) zgodnie z art. 2 pkt 1 tej ustawy. Zamówienie udzielone zostało, w trybie uproszczonym dla zamówień o wartości poniżej 130.000,00 zł netto, uregulowanym w zarządzeniu nr 11/2021 Burmistrza Miasta i Gminy</w:t>
      </w:r>
      <w:r w:rsidR="00C97016" w:rsidRPr="00A2329D">
        <w:rPr>
          <w:sz w:val="24"/>
          <w:szCs w:val="24"/>
        </w:rPr>
        <w:t>,</w:t>
      </w:r>
      <w:bookmarkEnd w:id="0"/>
      <w:r w:rsidR="00C97016" w:rsidRPr="00A2329D">
        <w:rPr>
          <w:sz w:val="24"/>
          <w:szCs w:val="24"/>
        </w:rPr>
        <w:t xml:space="preserve"> </w:t>
      </w:r>
    </w:p>
    <w:p w14:paraId="7DA72105" w14:textId="345A0158" w:rsidR="00492F16" w:rsidRPr="00A2329D" w:rsidRDefault="004837DD" w:rsidP="00D251B2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>§ 1</w:t>
      </w:r>
      <w:r w:rsidR="00C97016" w:rsidRPr="00A2329D">
        <w:rPr>
          <w:sz w:val="24"/>
          <w:szCs w:val="24"/>
        </w:rPr>
        <w:t xml:space="preserve"> </w:t>
      </w:r>
    </w:p>
    <w:p w14:paraId="25A93484" w14:textId="610F0C1B" w:rsidR="00492F16" w:rsidRPr="00A2329D" w:rsidRDefault="004837DD" w:rsidP="00A2329D">
      <w:pPr>
        <w:pStyle w:val="Akapitzlist"/>
        <w:numPr>
          <w:ilvl w:val="0"/>
          <w:numId w:val="8"/>
        </w:numPr>
        <w:spacing w:after="88" w:line="259" w:lineRule="auto"/>
        <w:ind w:left="426" w:right="0" w:hanging="422"/>
        <w:rPr>
          <w:sz w:val="24"/>
          <w:szCs w:val="24"/>
        </w:rPr>
      </w:pPr>
      <w:r w:rsidRPr="00A2329D">
        <w:rPr>
          <w:sz w:val="24"/>
          <w:szCs w:val="24"/>
        </w:rPr>
        <w:t xml:space="preserve">Zamawiający zleca, a Wykonawca przyjmuje do realizacji zamówienie pn. „Przebudowa drogi wewnętrznej - droga łącząca Dąbrowę Dolną z Dąbrową Górną” </w:t>
      </w:r>
    </w:p>
    <w:p w14:paraId="19505F66" w14:textId="68CDAFD1" w:rsidR="00D251B2" w:rsidRPr="00A2329D" w:rsidRDefault="00D251B2" w:rsidP="00A2329D">
      <w:pPr>
        <w:pStyle w:val="Akapitzlist"/>
        <w:numPr>
          <w:ilvl w:val="0"/>
          <w:numId w:val="8"/>
        </w:numPr>
        <w:spacing w:after="88" w:line="259" w:lineRule="auto"/>
        <w:ind w:left="426" w:right="0" w:hanging="422"/>
        <w:rPr>
          <w:sz w:val="24"/>
          <w:szCs w:val="24"/>
        </w:rPr>
      </w:pPr>
      <w:r w:rsidRPr="00A2329D">
        <w:rPr>
          <w:sz w:val="24"/>
          <w:szCs w:val="24"/>
        </w:rPr>
        <w:t>Przedmiotem zamówienia jest przebudowa drogi gminnej łączącej</w:t>
      </w:r>
      <w:r w:rsidR="00B22A9C" w:rsidRPr="00A2329D">
        <w:rPr>
          <w:sz w:val="24"/>
          <w:szCs w:val="24"/>
        </w:rPr>
        <w:t xml:space="preserve"> drogę wojewódzką nr 751 z drogą powiatową nr 0598T,</w:t>
      </w:r>
      <w:r w:rsidRPr="00A2329D">
        <w:rPr>
          <w:sz w:val="24"/>
          <w:szCs w:val="24"/>
        </w:rPr>
        <w:t xml:space="preserve"> położonej w obrębie ewidencyjnym Dąbrowa Dolna gmina Bodzentyn na działce o nr ewidencyjnym 652.</w:t>
      </w:r>
    </w:p>
    <w:p w14:paraId="6CBACF8F" w14:textId="017DB64D" w:rsidR="00D251B2" w:rsidRPr="00A2329D" w:rsidRDefault="00B22A9C" w:rsidP="00A2329D">
      <w:pPr>
        <w:pStyle w:val="Akapitzlist"/>
        <w:numPr>
          <w:ilvl w:val="0"/>
          <w:numId w:val="8"/>
        </w:numPr>
        <w:spacing w:after="88" w:line="259" w:lineRule="auto"/>
        <w:ind w:left="426" w:right="0" w:hanging="422"/>
        <w:rPr>
          <w:sz w:val="24"/>
          <w:szCs w:val="24"/>
        </w:rPr>
      </w:pPr>
      <w:bookmarkStart w:id="1" w:name="_Hlk81216243"/>
      <w:r w:rsidRPr="00A2329D">
        <w:rPr>
          <w:sz w:val="24"/>
          <w:szCs w:val="24"/>
        </w:rPr>
        <w:t xml:space="preserve">Przedmiotem zamówienia jest przebudowa drogi wewnętrznej na długości do 400 mb polegającej na wymianie nawierzchni drogi z tłuczniowej na asfaltową na szerokości do 3,0 m wraz z wymianą podbudowy. </w:t>
      </w:r>
    </w:p>
    <w:p w14:paraId="4EC75980" w14:textId="6AB19092" w:rsidR="00B22A9C" w:rsidRPr="00A2329D" w:rsidRDefault="00B22A9C" w:rsidP="00A2329D">
      <w:pPr>
        <w:spacing w:after="88" w:line="259" w:lineRule="auto"/>
        <w:ind w:left="426" w:right="0" w:firstLine="0"/>
        <w:rPr>
          <w:sz w:val="24"/>
          <w:szCs w:val="24"/>
        </w:rPr>
      </w:pPr>
      <w:r w:rsidRPr="00A2329D">
        <w:rPr>
          <w:sz w:val="24"/>
          <w:szCs w:val="24"/>
          <w:u w:val="single" w:color="000000"/>
        </w:rPr>
        <w:t>Przebudowa drogi będzie polegała na:</w:t>
      </w:r>
    </w:p>
    <w:p w14:paraId="30B29F2A" w14:textId="77777777" w:rsidR="00506213" w:rsidRPr="00A2329D" w:rsidRDefault="00B22A9C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>wybraniu dotychczasowej warstwy tłucznia wymieszanego z gruntem rodzimym</w:t>
      </w:r>
    </w:p>
    <w:p w14:paraId="612CABF5" w14:textId="77777777" w:rsidR="00506213" w:rsidRPr="00A2329D" w:rsidRDefault="00506213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 xml:space="preserve">wykonaniu warstwy odcinającej o grubość 10 cm. (średnio). </w:t>
      </w:r>
    </w:p>
    <w:p w14:paraId="7890500D" w14:textId="5B6061E7" w:rsidR="00506213" w:rsidRPr="00A2329D" w:rsidRDefault="00506213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>wykonanie podbudowy z kruszywa łamanego warstwa dolna o grubości po zagęszczeniu 15cm</w:t>
      </w:r>
    </w:p>
    <w:p w14:paraId="1354A0BE" w14:textId="462FA787" w:rsidR="00506213" w:rsidRPr="00A2329D" w:rsidRDefault="00506213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>wykonanie podbudowy z kruszywa łamanego warstwa górna o grubości po zagęszczeniu 5 cm</w:t>
      </w:r>
    </w:p>
    <w:p w14:paraId="2D3AB76B" w14:textId="31D8458B" w:rsidR="00506213" w:rsidRPr="00A2329D" w:rsidRDefault="00506213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>skropienie asfaltem nawierzchni</w:t>
      </w:r>
    </w:p>
    <w:p w14:paraId="559D253D" w14:textId="604368F9" w:rsidR="00492F16" w:rsidRPr="00A2329D" w:rsidRDefault="00C97016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 xml:space="preserve">wykonaniu nawierzchni asfaltowej o grubości 6 cm. </w:t>
      </w:r>
    </w:p>
    <w:p w14:paraId="08AA6F4D" w14:textId="5D596947" w:rsidR="00492F16" w:rsidRPr="00A2329D" w:rsidRDefault="00C97016" w:rsidP="00A2329D">
      <w:pPr>
        <w:pStyle w:val="Akapitzlist"/>
        <w:numPr>
          <w:ilvl w:val="0"/>
          <w:numId w:val="9"/>
        </w:numPr>
        <w:ind w:left="851" w:right="0"/>
        <w:rPr>
          <w:sz w:val="24"/>
          <w:szCs w:val="24"/>
        </w:rPr>
      </w:pPr>
      <w:r w:rsidRPr="00A2329D">
        <w:rPr>
          <w:sz w:val="24"/>
          <w:szCs w:val="24"/>
        </w:rPr>
        <w:t>wykonanie obustronnych poboczy o szerokości 0,</w:t>
      </w:r>
      <w:r w:rsidR="00A2329D" w:rsidRPr="00A2329D">
        <w:rPr>
          <w:sz w:val="24"/>
          <w:szCs w:val="24"/>
        </w:rPr>
        <w:t>25</w:t>
      </w:r>
      <w:r w:rsidRPr="00A2329D">
        <w:rPr>
          <w:sz w:val="24"/>
          <w:szCs w:val="24"/>
        </w:rPr>
        <w:t xml:space="preserve"> m.</w:t>
      </w:r>
      <w:bookmarkEnd w:id="1"/>
    </w:p>
    <w:p w14:paraId="0D7CA428" w14:textId="4FF43E6A" w:rsidR="00492F16" w:rsidRPr="00A2329D" w:rsidRDefault="00C97016" w:rsidP="00A2329D">
      <w:pPr>
        <w:pStyle w:val="Akapitzlist"/>
        <w:numPr>
          <w:ilvl w:val="0"/>
          <w:numId w:val="8"/>
        </w:numPr>
        <w:spacing w:after="88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lastRenderedPageBreak/>
        <w:t>Wykonawca jest zobowiązany do W</w:t>
      </w:r>
      <w:r w:rsidR="00A2329D" w:rsidRPr="00A2329D">
        <w:rPr>
          <w:sz w:val="24"/>
          <w:szCs w:val="24"/>
        </w:rPr>
        <w:t>yk</w:t>
      </w:r>
      <w:r w:rsidRPr="00A2329D">
        <w:rPr>
          <w:sz w:val="24"/>
          <w:szCs w:val="24"/>
        </w:rPr>
        <w:t xml:space="preserve">onania wszystkich robót niezbędnych do osiągnięcia rezultatu końcowego niezależnie od tego czy wynikają </w:t>
      </w:r>
      <w:r w:rsidR="00A2329D" w:rsidRPr="00A2329D">
        <w:rPr>
          <w:sz w:val="24"/>
          <w:szCs w:val="24"/>
        </w:rPr>
        <w:t>wp</w:t>
      </w:r>
      <w:r w:rsidRPr="00A2329D">
        <w:rPr>
          <w:sz w:val="24"/>
          <w:szCs w:val="24"/>
        </w:rPr>
        <w:t>rost z po</w:t>
      </w:r>
      <w:r w:rsidR="00A2329D" w:rsidRPr="00A2329D">
        <w:rPr>
          <w:sz w:val="24"/>
          <w:szCs w:val="24"/>
        </w:rPr>
        <w:t>w</w:t>
      </w:r>
      <w:r w:rsidRPr="00A2329D">
        <w:rPr>
          <w:sz w:val="24"/>
          <w:szCs w:val="24"/>
        </w:rPr>
        <w:t>yższych dokumentów.</w:t>
      </w:r>
    </w:p>
    <w:p w14:paraId="28A38897" w14:textId="27E7227B" w:rsidR="00A2329D" w:rsidRPr="00A2329D" w:rsidRDefault="00A2329D" w:rsidP="00A2329D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>§ 2</w:t>
      </w:r>
      <w:r w:rsidRPr="00A2329D">
        <w:rPr>
          <w:sz w:val="24"/>
          <w:szCs w:val="24"/>
        </w:rPr>
        <w:t xml:space="preserve"> </w:t>
      </w:r>
    </w:p>
    <w:p w14:paraId="680B3D53" w14:textId="77777777" w:rsidR="00A2329D" w:rsidRPr="00A2329D" w:rsidRDefault="00A2329D" w:rsidP="00A2329D">
      <w:pPr>
        <w:spacing w:after="88" w:line="259" w:lineRule="auto"/>
        <w:ind w:left="4" w:right="0" w:firstLine="0"/>
        <w:rPr>
          <w:sz w:val="24"/>
          <w:szCs w:val="24"/>
        </w:rPr>
      </w:pPr>
    </w:p>
    <w:p w14:paraId="01B25B71" w14:textId="4C833CF2" w:rsidR="00492F16" w:rsidRDefault="00C97016" w:rsidP="00A2329D">
      <w:pPr>
        <w:pStyle w:val="Akapitzlist"/>
        <w:numPr>
          <w:ilvl w:val="0"/>
          <w:numId w:val="10"/>
        </w:numPr>
        <w:tabs>
          <w:tab w:val="center" w:pos="4360"/>
          <w:tab w:val="right" w:pos="9231"/>
        </w:tabs>
        <w:spacing w:after="49" w:line="259" w:lineRule="auto"/>
        <w:ind w:right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 xml:space="preserve">Termin realizacji zamówienia ustala się </w:t>
      </w:r>
      <w:r w:rsidR="00A2329D">
        <w:rPr>
          <w:sz w:val="24"/>
          <w:szCs w:val="24"/>
        </w:rPr>
        <w:t xml:space="preserve">na </w:t>
      </w:r>
      <w:r w:rsidR="00E20481">
        <w:rPr>
          <w:sz w:val="24"/>
          <w:szCs w:val="24"/>
        </w:rPr>
        <w:t>30.11.2021 r.</w:t>
      </w:r>
    </w:p>
    <w:p w14:paraId="66B7A910" w14:textId="6BCA703A" w:rsidR="00A2329D" w:rsidRPr="00A2329D" w:rsidRDefault="00A2329D" w:rsidP="00A2329D">
      <w:pPr>
        <w:pStyle w:val="Akapitzlist"/>
        <w:numPr>
          <w:ilvl w:val="0"/>
          <w:numId w:val="10"/>
        </w:numPr>
        <w:tabs>
          <w:tab w:val="center" w:pos="4360"/>
          <w:tab w:val="right" w:pos="9231"/>
        </w:tabs>
        <w:spacing w:after="49" w:line="259" w:lineRule="auto"/>
        <w:ind w:right="0"/>
        <w:jc w:val="left"/>
        <w:rPr>
          <w:sz w:val="24"/>
          <w:szCs w:val="24"/>
        </w:rPr>
      </w:pPr>
      <w:r w:rsidRPr="00A2329D">
        <w:rPr>
          <w:sz w:val="24"/>
          <w:szCs w:val="24"/>
        </w:rPr>
        <w:t>Wykonawca zobowiązany jest do:</w:t>
      </w:r>
    </w:p>
    <w:p w14:paraId="326AA76A" w14:textId="7FD7B5A6" w:rsidR="00492F16" w:rsidRDefault="00A2329D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bookmarkStart w:id="2" w:name="_Hlk81217570"/>
      <w:r w:rsidRPr="00A2329D">
        <w:rPr>
          <w:sz w:val="24"/>
          <w:szCs w:val="24"/>
        </w:rPr>
        <w:t>wykonania przedmiotu umo</w:t>
      </w:r>
      <w:r>
        <w:rPr>
          <w:sz w:val="24"/>
          <w:szCs w:val="24"/>
        </w:rPr>
        <w:t>w</w:t>
      </w:r>
      <w:r w:rsidRPr="00A2329D">
        <w:rPr>
          <w:sz w:val="24"/>
          <w:szCs w:val="24"/>
        </w:rPr>
        <w:t>y, zgodnie z zasadami rzetelnej wiedzy technicznej, obowiązującymi przepisami prawa, obowiązującymi normami technicznym i technologicznymi;</w:t>
      </w:r>
    </w:p>
    <w:p w14:paraId="043B8C6E" w14:textId="77777777" w:rsidR="00A2329D" w:rsidRDefault="00A2329D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uprzedniego zgłaszania do odbioru wykonanych robót zanikających i ulegających zakryciu;</w:t>
      </w:r>
    </w:p>
    <w:p w14:paraId="196D582A" w14:textId="6A3D6A36" w:rsidR="00492F16" w:rsidRDefault="00A2329D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 xml:space="preserve">prowadzenia prawidłowej gospodarki odpadami wytworzonymi w wyniku realizacji niniejszej umowy oraz do przestrzegania zasad ochrony środowiska (między innymi zapobieganiu powstawania odpadów, ograniczanie ich ilości i ich </w:t>
      </w:r>
      <w:r>
        <w:rPr>
          <w:sz w:val="24"/>
          <w:szCs w:val="24"/>
        </w:rPr>
        <w:t>negatywnego oddziaływania</w:t>
      </w:r>
      <w:r w:rsidRPr="00A2329D">
        <w:rPr>
          <w:sz w:val="24"/>
          <w:szCs w:val="24"/>
        </w:rPr>
        <w:t xml:space="preserve"> na środowisko, zapewniania ich odzysku oraz prawidłowego unieszkodliwienia), przyjmuje się</w:t>
      </w:r>
      <w:r w:rsidR="009A0FC7">
        <w:rPr>
          <w:sz w:val="24"/>
          <w:szCs w:val="24"/>
        </w:rPr>
        <w:t>,</w:t>
      </w:r>
      <w:r w:rsidRPr="00A2329D">
        <w:rPr>
          <w:sz w:val="24"/>
          <w:szCs w:val="24"/>
        </w:rPr>
        <w:t xml:space="preserve"> że </w:t>
      </w:r>
      <w:r>
        <w:rPr>
          <w:sz w:val="24"/>
          <w:szCs w:val="24"/>
        </w:rPr>
        <w:t>wy</w:t>
      </w:r>
      <w:r w:rsidRPr="00A2329D">
        <w:rPr>
          <w:sz w:val="24"/>
          <w:szCs w:val="24"/>
        </w:rPr>
        <w:t>twórcą odpadów jest</w:t>
      </w:r>
      <w:r>
        <w:rPr>
          <w:noProof/>
          <w:sz w:val="24"/>
          <w:szCs w:val="24"/>
        </w:rPr>
        <w:t xml:space="preserve"> Wykonawca.</w:t>
      </w:r>
    </w:p>
    <w:p w14:paraId="6D5B0C4C" w14:textId="77777777" w:rsidR="009A0FC7" w:rsidRDefault="00A2329D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informowania Zamawiającego o problemach i okolicznościach, które mogą wpłynąć na jakość robót, spowodować roboty dodatkowe lub być przyczyną opóźnienia te</w:t>
      </w:r>
      <w:r>
        <w:rPr>
          <w:sz w:val="24"/>
          <w:szCs w:val="24"/>
        </w:rPr>
        <w:t>r</w:t>
      </w:r>
      <w:r w:rsidRPr="00A2329D">
        <w:rPr>
          <w:sz w:val="24"/>
          <w:szCs w:val="24"/>
        </w:rPr>
        <w:t xml:space="preserve">minu ich zakończenia, </w:t>
      </w:r>
    </w:p>
    <w:p w14:paraId="7E148701" w14:textId="5120794D" w:rsidR="00A2329D" w:rsidRDefault="00A2329D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wykonania robót zgodnie z obowiązującymi przepisami, nor</w:t>
      </w:r>
      <w:r>
        <w:rPr>
          <w:sz w:val="24"/>
          <w:szCs w:val="24"/>
        </w:rPr>
        <w:t>mami</w:t>
      </w:r>
      <w:r w:rsidRPr="00A2329D">
        <w:rPr>
          <w:sz w:val="24"/>
          <w:szCs w:val="24"/>
        </w:rPr>
        <w:t xml:space="preserve"> oraz z zachowaniem przepisów BHP;</w:t>
      </w:r>
    </w:p>
    <w:p w14:paraId="65DA5716" w14:textId="1DD9A53C" w:rsidR="009A0FC7" w:rsidRDefault="009A0FC7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9A0FC7">
        <w:rPr>
          <w:sz w:val="24"/>
          <w:szCs w:val="24"/>
        </w:rPr>
        <w:t xml:space="preserve">naprawy szkód wyrządzonych osobom </w:t>
      </w:r>
      <w:r>
        <w:rPr>
          <w:sz w:val="24"/>
          <w:szCs w:val="24"/>
        </w:rPr>
        <w:t>t</w:t>
      </w:r>
      <w:r w:rsidRPr="009A0FC7">
        <w:rPr>
          <w:sz w:val="24"/>
          <w:szCs w:val="24"/>
        </w:rPr>
        <w:t>rzecim w toku realizacji robót;</w:t>
      </w:r>
    </w:p>
    <w:p w14:paraId="41A4A0A0" w14:textId="6F42815A" w:rsidR="009A0FC7" w:rsidRDefault="009A0FC7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zgłoszenia przedmiotu umowy do odbioru końcowego;</w:t>
      </w:r>
    </w:p>
    <w:p w14:paraId="65694CB5" w14:textId="1FBBAFC6" w:rsidR="009A0FC7" w:rsidRDefault="009A0FC7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usunięcia stwierdzonych wad, nadających się do usunięcia, ujawnionych w okresie odbioru częściowego oraz w okresie i w ramach gwarancji i rękojmi za wady w terminach wyznaczonych w umowie i protokołach przeglądów gwarancyjnych;</w:t>
      </w:r>
    </w:p>
    <w:p w14:paraId="7E52FE8A" w14:textId="09C32D0F" w:rsidR="009A0FC7" w:rsidRDefault="009A0FC7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uczestniczenia w czynnościach odbioru końcowego, przeglądach gwarancyjnych, w okresie gwarancji rękojmi za wady na wezwanie Zamawiającego;</w:t>
      </w:r>
    </w:p>
    <w:p w14:paraId="1FA45B10" w14:textId="37A23470" w:rsidR="009A0FC7" w:rsidRDefault="009A0FC7" w:rsidP="00A2329D">
      <w:pPr>
        <w:pStyle w:val="Akapitzlist"/>
        <w:numPr>
          <w:ilvl w:val="0"/>
          <w:numId w:val="11"/>
        </w:numPr>
        <w:spacing w:after="65" w:line="259" w:lineRule="auto"/>
        <w:ind w:right="0"/>
        <w:rPr>
          <w:sz w:val="24"/>
          <w:szCs w:val="24"/>
        </w:rPr>
      </w:pPr>
      <w:r w:rsidRPr="00A2329D">
        <w:rPr>
          <w:sz w:val="24"/>
          <w:szCs w:val="24"/>
        </w:rPr>
        <w:t>wykonania robót objętych umową w taki sposób, aby nie zakłócać w stopniu większym niż to konieczne ruchu na drogach publicznych, przejściach oraz terenach należących do Zamawiającego lub innych osób.</w:t>
      </w:r>
    </w:p>
    <w:bookmarkEnd w:id="2"/>
    <w:p w14:paraId="35AF2F5D" w14:textId="75CA5BEE" w:rsidR="009A0FC7" w:rsidRPr="00A2329D" w:rsidRDefault="009A0FC7" w:rsidP="009A0FC7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14:paraId="64C28C4B" w14:textId="77777777" w:rsidR="009A0FC7" w:rsidRPr="009A0FC7" w:rsidRDefault="009A0FC7" w:rsidP="009A0FC7">
      <w:pPr>
        <w:spacing w:after="65" w:line="259" w:lineRule="auto"/>
        <w:ind w:right="0"/>
        <w:rPr>
          <w:sz w:val="24"/>
          <w:szCs w:val="24"/>
        </w:rPr>
      </w:pPr>
    </w:p>
    <w:p w14:paraId="4564E476" w14:textId="5E78CEF1" w:rsidR="00492F16" w:rsidRPr="009A0FC7" w:rsidRDefault="00C97016" w:rsidP="00467D1E">
      <w:pPr>
        <w:pStyle w:val="Akapitzlist"/>
        <w:numPr>
          <w:ilvl w:val="0"/>
          <w:numId w:val="13"/>
        </w:numPr>
        <w:spacing w:after="35"/>
        <w:ind w:left="426" w:right="0" w:hanging="407"/>
        <w:rPr>
          <w:sz w:val="24"/>
          <w:szCs w:val="24"/>
        </w:rPr>
      </w:pPr>
      <w:r w:rsidRPr="009A0FC7">
        <w:rPr>
          <w:sz w:val="24"/>
          <w:szCs w:val="24"/>
        </w:rPr>
        <w:t>Celem prawidłowej realizacji niniejszej umowy strony ustanawiają następujące osoby do kontaktów:</w:t>
      </w:r>
    </w:p>
    <w:p w14:paraId="4A9D64B9" w14:textId="77777777" w:rsidR="00492F16" w:rsidRPr="00A2329D" w:rsidRDefault="00C97016" w:rsidP="009A0FC7">
      <w:pPr>
        <w:numPr>
          <w:ilvl w:val="0"/>
          <w:numId w:val="3"/>
        </w:numPr>
        <w:spacing w:after="100" w:line="259" w:lineRule="auto"/>
        <w:ind w:left="1134" w:right="0" w:hanging="530"/>
        <w:rPr>
          <w:sz w:val="24"/>
          <w:szCs w:val="24"/>
        </w:rPr>
      </w:pPr>
      <w:r w:rsidRPr="00A2329D">
        <w:rPr>
          <w:sz w:val="24"/>
          <w:szCs w:val="24"/>
        </w:rPr>
        <w:t>ze strony Zamawiającego — Artur Jeziorski</w:t>
      </w:r>
    </w:p>
    <w:p w14:paraId="132DEF97" w14:textId="3642D4FA" w:rsidR="00492F16" w:rsidRPr="00A2329D" w:rsidRDefault="00C97016" w:rsidP="009A0FC7">
      <w:pPr>
        <w:numPr>
          <w:ilvl w:val="0"/>
          <w:numId w:val="3"/>
        </w:numPr>
        <w:spacing w:after="149" w:line="259" w:lineRule="auto"/>
        <w:ind w:left="1134" w:right="0" w:hanging="530"/>
        <w:rPr>
          <w:sz w:val="24"/>
          <w:szCs w:val="24"/>
        </w:rPr>
      </w:pPr>
      <w:r w:rsidRPr="00A2329D">
        <w:rPr>
          <w:sz w:val="24"/>
          <w:szCs w:val="24"/>
        </w:rPr>
        <w:t xml:space="preserve">ze strony Wykonawcy — </w:t>
      </w:r>
      <w:r w:rsidR="009A0FC7">
        <w:rPr>
          <w:sz w:val="24"/>
          <w:szCs w:val="24"/>
        </w:rPr>
        <w:t>………………………………….</w:t>
      </w:r>
    </w:p>
    <w:p w14:paraId="01C1F8D6" w14:textId="40118142" w:rsidR="00492F16" w:rsidRPr="009A0FC7" w:rsidRDefault="00C97016" w:rsidP="009A0FC7">
      <w:pPr>
        <w:numPr>
          <w:ilvl w:val="0"/>
          <w:numId w:val="3"/>
        </w:numPr>
        <w:ind w:left="1134" w:right="0" w:hanging="530"/>
        <w:rPr>
          <w:sz w:val="24"/>
          <w:szCs w:val="24"/>
        </w:rPr>
      </w:pPr>
      <w:r w:rsidRPr="009A0FC7">
        <w:rPr>
          <w:sz w:val="24"/>
          <w:szCs w:val="24"/>
        </w:rPr>
        <w:t>Zama</w:t>
      </w:r>
      <w:r w:rsidR="009A0FC7" w:rsidRPr="009A0FC7">
        <w:rPr>
          <w:sz w:val="24"/>
          <w:szCs w:val="24"/>
        </w:rPr>
        <w:t>wia</w:t>
      </w:r>
      <w:r w:rsidRPr="009A0FC7">
        <w:rPr>
          <w:sz w:val="24"/>
          <w:szCs w:val="24"/>
        </w:rPr>
        <w:t>jący przewiduje możliwość porozumiewania się z Wykonawcami w trakcie realizacji umowy pisemnie na adres urzędu</w:t>
      </w:r>
      <w:r w:rsidR="009A0FC7">
        <w:rPr>
          <w:sz w:val="24"/>
          <w:szCs w:val="24"/>
        </w:rPr>
        <w:t>,</w:t>
      </w:r>
      <w:r w:rsidRPr="009A0FC7">
        <w:rPr>
          <w:sz w:val="24"/>
          <w:szCs w:val="24"/>
        </w:rPr>
        <w:t xml:space="preserve"> pocztą elektroniczną</w:t>
      </w:r>
      <w:r w:rsidR="009A0FC7">
        <w:rPr>
          <w:sz w:val="24"/>
          <w:szCs w:val="24"/>
        </w:rPr>
        <w:t>. Z</w:t>
      </w:r>
      <w:r w:rsidRPr="009A0FC7">
        <w:rPr>
          <w:sz w:val="24"/>
          <w:szCs w:val="24"/>
        </w:rPr>
        <w:t xml:space="preserve">e strony Zamawiającego na adres: Urząd Miasta i Gminy w Bodzentynie, ul. Suchedniowska 3, 26-010 Bodzentyn, numer tel. 41 3115010 wew. 46 pocztą elektroniczną na adres </w:t>
      </w:r>
      <w:r w:rsidRPr="009A0FC7">
        <w:rPr>
          <w:sz w:val="24"/>
          <w:szCs w:val="24"/>
          <w:u w:val="single" w:color="000000"/>
        </w:rPr>
        <w:t>artur.jeziorski</w:t>
      </w:r>
      <w:r w:rsidR="009A0FC7">
        <w:rPr>
          <w:sz w:val="24"/>
          <w:szCs w:val="24"/>
          <w:u w:val="single" w:color="000000"/>
        </w:rPr>
        <w:t>@</w:t>
      </w:r>
      <w:r w:rsidRPr="009A0FC7">
        <w:rPr>
          <w:sz w:val="24"/>
          <w:szCs w:val="24"/>
          <w:u w:val="single" w:color="000000"/>
        </w:rPr>
        <w:t>bodzentyn</w:t>
      </w:r>
      <w:r w:rsidR="009A0FC7">
        <w:rPr>
          <w:sz w:val="24"/>
          <w:szCs w:val="24"/>
          <w:u w:val="single" w:color="000000"/>
        </w:rPr>
        <w:t>.</w:t>
      </w:r>
      <w:r w:rsidRPr="009A0FC7">
        <w:rPr>
          <w:sz w:val="24"/>
          <w:szCs w:val="24"/>
          <w:u w:val="single" w:color="000000"/>
        </w:rPr>
        <w:t xml:space="preserve">pl </w:t>
      </w:r>
      <w:r w:rsidRPr="009A0FC7">
        <w:rPr>
          <w:sz w:val="24"/>
          <w:szCs w:val="24"/>
        </w:rPr>
        <w:t>ze strony Wykonawcy na adres:</w:t>
      </w:r>
      <w:r w:rsidR="009A0FC7">
        <w:rPr>
          <w:sz w:val="24"/>
          <w:szCs w:val="24"/>
        </w:rPr>
        <w:t xml:space="preserve"> </w:t>
      </w:r>
      <w:r w:rsidR="00E20481">
        <w:rPr>
          <w:sz w:val="24"/>
          <w:szCs w:val="24"/>
        </w:rPr>
        <w:t>…………………………</w:t>
      </w:r>
      <w:r w:rsidRPr="009A0FC7">
        <w:rPr>
          <w:sz w:val="24"/>
          <w:szCs w:val="24"/>
        </w:rPr>
        <w:t xml:space="preserve">, </w:t>
      </w:r>
      <w:r w:rsidR="009A0FC7">
        <w:rPr>
          <w:sz w:val="24"/>
          <w:szCs w:val="24"/>
        </w:rPr>
        <w:lastRenderedPageBreak/>
        <w:t>numer</w:t>
      </w:r>
      <w:r w:rsidRPr="009A0FC7">
        <w:rPr>
          <w:sz w:val="24"/>
          <w:szCs w:val="24"/>
        </w:rPr>
        <w:t xml:space="preserve"> tel. </w:t>
      </w:r>
      <w:r w:rsidR="009A0FC7" w:rsidRPr="009A0FC7">
        <w:rPr>
          <w:sz w:val="24"/>
          <w:szCs w:val="24"/>
          <w:highlight w:val="yellow"/>
        </w:rPr>
        <w:t>……………………</w:t>
      </w:r>
      <w:r w:rsidRPr="009A0FC7">
        <w:rPr>
          <w:sz w:val="24"/>
          <w:szCs w:val="24"/>
          <w:highlight w:val="yellow"/>
        </w:rPr>
        <w:t>,</w:t>
      </w:r>
      <w:r w:rsidRPr="009A0FC7">
        <w:rPr>
          <w:sz w:val="24"/>
          <w:szCs w:val="24"/>
        </w:rPr>
        <w:t xml:space="preserve"> pocztą elektroniczną na adres; </w:t>
      </w:r>
      <w:r w:rsidR="009A0FC7" w:rsidRPr="009A0FC7">
        <w:rPr>
          <w:sz w:val="24"/>
          <w:szCs w:val="24"/>
          <w:highlight w:val="yellow"/>
        </w:rPr>
        <w:t>……………………………….</w:t>
      </w:r>
    </w:p>
    <w:p w14:paraId="0973D5F4" w14:textId="66F33D91" w:rsidR="00492F16" w:rsidRDefault="00C97016" w:rsidP="00467D1E">
      <w:pPr>
        <w:pStyle w:val="Akapitzlist"/>
        <w:numPr>
          <w:ilvl w:val="0"/>
          <w:numId w:val="13"/>
        </w:numPr>
        <w:spacing w:after="100" w:afterAutospacing="1" w:line="367" w:lineRule="auto"/>
        <w:ind w:left="426" w:right="0" w:hanging="408"/>
        <w:rPr>
          <w:sz w:val="24"/>
          <w:szCs w:val="24"/>
        </w:rPr>
      </w:pPr>
      <w:r w:rsidRPr="00467D1E">
        <w:rPr>
          <w:sz w:val="24"/>
          <w:szCs w:val="24"/>
        </w:rPr>
        <w:t>Jeżeli strony porozumiewają pocztą elektronicz</w:t>
      </w:r>
      <w:r w:rsidR="00467D1E" w:rsidRPr="00467D1E">
        <w:rPr>
          <w:sz w:val="24"/>
          <w:szCs w:val="24"/>
        </w:rPr>
        <w:t>n</w:t>
      </w:r>
      <w:r w:rsidRPr="00467D1E">
        <w:rPr>
          <w:sz w:val="24"/>
          <w:szCs w:val="24"/>
        </w:rPr>
        <w:t xml:space="preserve">ą, każda ze stron na żądanie drugiej musi niezwłocznie </w:t>
      </w:r>
      <w:r w:rsidR="00467D1E" w:rsidRPr="00467D1E">
        <w:rPr>
          <w:sz w:val="24"/>
          <w:szCs w:val="24"/>
        </w:rPr>
        <w:t>potwierdzić</w:t>
      </w:r>
      <w:r w:rsidRPr="00467D1E">
        <w:rPr>
          <w:sz w:val="24"/>
          <w:szCs w:val="24"/>
        </w:rPr>
        <w:t xml:space="preserve"> fakt otrzymania e-maila</w:t>
      </w:r>
    </w:p>
    <w:p w14:paraId="1C8DE408" w14:textId="3335B1E1" w:rsidR="00467D1E" w:rsidRPr="00467D1E" w:rsidRDefault="00467D1E" w:rsidP="00467D1E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14:paraId="3BE3AB90" w14:textId="668F3839" w:rsidR="00492F16" w:rsidRPr="00A2329D" w:rsidRDefault="00C97016" w:rsidP="00467D1E">
      <w:pPr>
        <w:numPr>
          <w:ilvl w:val="0"/>
          <w:numId w:val="4"/>
        </w:numPr>
        <w:ind w:left="426" w:right="40" w:hanging="426"/>
        <w:rPr>
          <w:sz w:val="24"/>
          <w:szCs w:val="24"/>
        </w:rPr>
      </w:pPr>
      <w:r w:rsidRPr="00A2329D">
        <w:rPr>
          <w:sz w:val="24"/>
          <w:szCs w:val="24"/>
        </w:rPr>
        <w:t xml:space="preserve">Wykonawca zgłosi pisemnie Zamawiającemu roboty objęte </w:t>
      </w:r>
      <w:r w:rsidR="00467D1E" w:rsidRPr="00A2329D">
        <w:rPr>
          <w:sz w:val="24"/>
          <w:szCs w:val="24"/>
        </w:rPr>
        <w:t>przedmiotem</w:t>
      </w:r>
      <w:r w:rsidRPr="00A2329D">
        <w:rPr>
          <w:sz w:val="24"/>
          <w:szCs w:val="24"/>
        </w:rPr>
        <w:t xml:space="preserve"> umowy do odbioru końcowego.</w:t>
      </w:r>
    </w:p>
    <w:p w14:paraId="12DC8D8A" w14:textId="77777777" w:rsidR="00467D1E" w:rsidRDefault="00C97016" w:rsidP="00467D1E">
      <w:pPr>
        <w:numPr>
          <w:ilvl w:val="0"/>
          <w:numId w:val="4"/>
        </w:numPr>
        <w:spacing w:after="46"/>
        <w:ind w:left="426" w:right="40" w:hanging="426"/>
        <w:rPr>
          <w:sz w:val="24"/>
          <w:szCs w:val="24"/>
        </w:rPr>
      </w:pPr>
      <w:r w:rsidRPr="00A2329D">
        <w:rPr>
          <w:sz w:val="24"/>
          <w:szCs w:val="24"/>
        </w:rPr>
        <w:t xml:space="preserve">Zamawiający przystąpi do odbioru zgłoszonych robót, w </w:t>
      </w:r>
      <w:r w:rsidR="00467D1E" w:rsidRPr="00A2329D">
        <w:rPr>
          <w:sz w:val="24"/>
          <w:szCs w:val="24"/>
        </w:rPr>
        <w:t>terminie</w:t>
      </w:r>
      <w:r w:rsidRPr="00A2329D">
        <w:rPr>
          <w:sz w:val="24"/>
          <w:szCs w:val="24"/>
        </w:rPr>
        <w:t xml:space="preserve"> do 7 dni licząc od daty zgłoszenia </w:t>
      </w:r>
      <w:r w:rsidR="00467D1E">
        <w:rPr>
          <w:sz w:val="24"/>
          <w:szCs w:val="24"/>
        </w:rPr>
        <w:t>wy</w:t>
      </w:r>
      <w:r w:rsidRPr="00A2329D">
        <w:rPr>
          <w:sz w:val="24"/>
          <w:szCs w:val="24"/>
        </w:rPr>
        <w:t xml:space="preserve">m. w ust. l, informując uprzednio Wykonawcę o terminie przystąpienia do odbioru. </w:t>
      </w:r>
    </w:p>
    <w:p w14:paraId="28398D72" w14:textId="65BF7695" w:rsidR="00492F16" w:rsidRDefault="00C97016" w:rsidP="00467D1E">
      <w:pPr>
        <w:numPr>
          <w:ilvl w:val="0"/>
          <w:numId w:val="4"/>
        </w:numPr>
        <w:spacing w:after="46"/>
        <w:ind w:left="426" w:right="40" w:hanging="426"/>
        <w:rPr>
          <w:sz w:val="24"/>
          <w:szCs w:val="24"/>
        </w:rPr>
      </w:pPr>
      <w:r w:rsidRPr="00A2329D">
        <w:rPr>
          <w:sz w:val="24"/>
          <w:szCs w:val="24"/>
        </w:rPr>
        <w:t>Zamawiający zastrzega sobie termin 7 dni roboczych na przeprowadzenie czynności odbiorowych.</w:t>
      </w:r>
    </w:p>
    <w:p w14:paraId="7D351435" w14:textId="2A57C21C" w:rsidR="00467D1E" w:rsidRDefault="00467D1E" w:rsidP="00467D1E">
      <w:pPr>
        <w:numPr>
          <w:ilvl w:val="0"/>
          <w:numId w:val="4"/>
        </w:numPr>
        <w:spacing w:after="46"/>
        <w:ind w:left="426" w:right="40" w:hanging="426"/>
        <w:rPr>
          <w:sz w:val="24"/>
          <w:szCs w:val="24"/>
        </w:rPr>
      </w:pPr>
      <w:r w:rsidRPr="00A2329D">
        <w:rPr>
          <w:sz w:val="24"/>
          <w:szCs w:val="24"/>
        </w:rPr>
        <w:t>Z czynności odbioru będzie spisany protokół zawierający wszelkie ustalenia dokonane w toku odbioru, jak też terminy wyznaczone na usunięcie ewentualnych wad stwierdzonych przy odbiorze. Protokół podpisują strony umowy. W przypadku, gdy Wykonawca nie będzie uczestniczył w czynnościach odbiorowych lub odmówi podpisania protokołu, Zamawiający dokona odbioru bez jego udziału i jednostronnie podpisany zostanie protokół odbioru.</w:t>
      </w:r>
    </w:p>
    <w:p w14:paraId="03BE838B" w14:textId="41396E50" w:rsidR="00467D1E" w:rsidRDefault="00467D1E" w:rsidP="00467D1E">
      <w:pPr>
        <w:numPr>
          <w:ilvl w:val="0"/>
          <w:numId w:val="4"/>
        </w:numPr>
        <w:spacing w:after="46"/>
        <w:ind w:left="426" w:right="40" w:hanging="426"/>
        <w:rPr>
          <w:sz w:val="24"/>
          <w:szCs w:val="24"/>
        </w:rPr>
      </w:pPr>
      <w:r w:rsidRPr="00A2329D">
        <w:rPr>
          <w:sz w:val="24"/>
          <w:szCs w:val="24"/>
        </w:rPr>
        <w:t>Żądając usunięcia stwierdzonych wad, Zamawiający wyznaczy Wykonawcy termin technicznie uzasadniony na ich usunięcie. Wykonawca nie może odmówić usunięcia wad bez względu na wysokość związanych z tym kosztów, a okres ich usuwania nie przedłuża terminu zakończenia robót.</w:t>
      </w:r>
    </w:p>
    <w:p w14:paraId="0681F484" w14:textId="77777777" w:rsidR="00467D1E" w:rsidRPr="00A2329D" w:rsidRDefault="00467D1E" w:rsidP="00467D1E">
      <w:pPr>
        <w:numPr>
          <w:ilvl w:val="0"/>
          <w:numId w:val="4"/>
        </w:numPr>
        <w:ind w:left="426" w:right="126" w:hanging="426"/>
        <w:rPr>
          <w:sz w:val="24"/>
          <w:szCs w:val="24"/>
        </w:rPr>
      </w:pPr>
      <w:r w:rsidRPr="00A2329D">
        <w:rPr>
          <w:sz w:val="24"/>
          <w:szCs w:val="24"/>
        </w:rPr>
        <w:t>W przypadku nie usunięcia przez Wykonawcę wady w wyznaczonym terminie Zamawiający może usunąć wadę w zastępstwie Wykonawcy i na jego koszt po uprzednim pisemnym powiadomieniu Wykonawcy.</w:t>
      </w:r>
    </w:p>
    <w:p w14:paraId="6893B678" w14:textId="4FF14C18" w:rsidR="00467D1E" w:rsidRPr="00EF43C7" w:rsidRDefault="00467D1E" w:rsidP="00467D1E">
      <w:pPr>
        <w:numPr>
          <w:ilvl w:val="0"/>
          <w:numId w:val="4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Wykonawca udzieli Zamawiającemu gwarancji na wykonane roboty na okres </w:t>
      </w:r>
      <w:r w:rsidR="00E20481">
        <w:rPr>
          <w:sz w:val="24"/>
          <w:szCs w:val="24"/>
        </w:rPr>
        <w:t>36</w:t>
      </w:r>
      <w:r w:rsidRPr="00EF43C7">
        <w:rPr>
          <w:sz w:val="24"/>
          <w:szCs w:val="24"/>
        </w:rPr>
        <w:t xml:space="preserve"> miesięcy od daty podpisania protokołu odbioru końcowego.</w:t>
      </w:r>
    </w:p>
    <w:p w14:paraId="722D07E8" w14:textId="08EAD92F" w:rsidR="00EF43C7" w:rsidRDefault="00EF43C7" w:rsidP="00EF43C7">
      <w:pPr>
        <w:pStyle w:val="Nagwek1"/>
        <w:jc w:val="center"/>
        <w:rPr>
          <w:b/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14:paraId="7E84F85D" w14:textId="39951CCD" w:rsidR="00EF43C7" w:rsidRDefault="00EF43C7" w:rsidP="00EF43C7">
      <w:pPr>
        <w:numPr>
          <w:ilvl w:val="0"/>
          <w:numId w:val="19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Za wykonanie przedmiotu umowy określonego w </w:t>
      </w:r>
      <w:r w:rsidRPr="00A2329D">
        <w:rPr>
          <w:b/>
          <w:sz w:val="24"/>
          <w:szCs w:val="24"/>
        </w:rPr>
        <w:t>§</w:t>
      </w:r>
      <w:r w:rsidRPr="00EF43C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F43C7">
        <w:rPr>
          <w:sz w:val="24"/>
          <w:szCs w:val="24"/>
        </w:rPr>
        <w:t xml:space="preserve"> ustala się wynagrodzenie ryczałtowe w wysokości </w:t>
      </w:r>
      <w:r w:rsidR="00E20481">
        <w:rPr>
          <w:sz w:val="24"/>
          <w:szCs w:val="24"/>
        </w:rPr>
        <w:t>…………</w:t>
      </w:r>
      <w:r w:rsidRPr="00EF43C7">
        <w:rPr>
          <w:sz w:val="24"/>
          <w:szCs w:val="24"/>
        </w:rPr>
        <w:t xml:space="preserve"> zł brutto słownie (</w:t>
      </w:r>
      <w:r w:rsidR="00E20481">
        <w:rPr>
          <w:sz w:val="24"/>
          <w:szCs w:val="24"/>
        </w:rPr>
        <w:t>……………………………….</w:t>
      </w:r>
      <w:r w:rsidRPr="00EF43C7">
        <w:rPr>
          <w:sz w:val="24"/>
          <w:szCs w:val="24"/>
        </w:rPr>
        <w:t xml:space="preserve">) w tym VAT </w:t>
      </w:r>
      <w:r w:rsidR="00E20481">
        <w:rPr>
          <w:sz w:val="24"/>
          <w:szCs w:val="24"/>
        </w:rPr>
        <w:t>……………</w:t>
      </w:r>
      <w:r w:rsidRPr="00EF43C7">
        <w:rPr>
          <w:sz w:val="24"/>
          <w:szCs w:val="24"/>
        </w:rPr>
        <w:t xml:space="preserve"> (słownie: </w:t>
      </w:r>
      <w:r w:rsidR="00E20481">
        <w:rPr>
          <w:sz w:val="24"/>
          <w:szCs w:val="24"/>
        </w:rPr>
        <w:t>…………………………………………………………………………</w:t>
      </w:r>
      <w:r w:rsidRPr="00EF43C7">
        <w:rPr>
          <w:sz w:val="24"/>
          <w:szCs w:val="24"/>
        </w:rPr>
        <w:t>).</w:t>
      </w:r>
    </w:p>
    <w:p w14:paraId="67436420" w14:textId="0E8CCF31" w:rsidR="00EF43C7" w:rsidRDefault="00EF43C7" w:rsidP="00EF43C7">
      <w:pPr>
        <w:numPr>
          <w:ilvl w:val="0"/>
          <w:numId w:val="19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lastRenderedPageBreak/>
        <w:t>Strony postanawiają, że rozliczenie za wykonanie przedmiotu umowy nastąpi na podstawie faktury wystawionej przez Wykonawcę, po wykonaniu i odebraniu robót na podstawie protokołu odbioru.</w:t>
      </w:r>
    </w:p>
    <w:p w14:paraId="4AF5392E" w14:textId="5CBFA6B4" w:rsidR="00EF43C7" w:rsidRDefault="00EF43C7" w:rsidP="00EF43C7">
      <w:pPr>
        <w:numPr>
          <w:ilvl w:val="0"/>
          <w:numId w:val="19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Podstawą wystawienia faktury końcowej jest protokół końcowego odbioru wymieniony w </w:t>
      </w:r>
      <w:r w:rsidR="000E694F" w:rsidRPr="00A2329D">
        <w:rPr>
          <w:b/>
          <w:sz w:val="24"/>
          <w:szCs w:val="24"/>
        </w:rPr>
        <w:t>§</w:t>
      </w:r>
      <w:r w:rsidRPr="00EF43C7">
        <w:rPr>
          <w:sz w:val="24"/>
          <w:szCs w:val="24"/>
        </w:rPr>
        <w:t>4 ust. 4.</w:t>
      </w:r>
    </w:p>
    <w:p w14:paraId="096C8748" w14:textId="5EDC973E" w:rsidR="00EF43C7" w:rsidRDefault="00EF43C7" w:rsidP="00EF43C7">
      <w:pPr>
        <w:numPr>
          <w:ilvl w:val="0"/>
          <w:numId w:val="19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t>Zamawiający dokona zapłaty należności na konto bankowe Wykonawcy w terminie do 30 dni od daty doręczenia prawidłowo wystawionej faktu</w:t>
      </w:r>
      <w:r>
        <w:rPr>
          <w:sz w:val="24"/>
          <w:szCs w:val="24"/>
        </w:rPr>
        <w:t>r</w:t>
      </w:r>
      <w:r w:rsidRPr="00EF43C7">
        <w:rPr>
          <w:sz w:val="24"/>
          <w:szCs w:val="24"/>
        </w:rPr>
        <w:t>y wraz z niezbędnymi dokumentami rozliczeniowymi.</w:t>
      </w:r>
    </w:p>
    <w:p w14:paraId="4FA309C7" w14:textId="4CE830C6" w:rsidR="00EF43C7" w:rsidRPr="00EF43C7" w:rsidRDefault="00EF43C7" w:rsidP="00EF43C7">
      <w:pPr>
        <w:numPr>
          <w:ilvl w:val="0"/>
          <w:numId w:val="19"/>
        </w:numPr>
        <w:spacing w:after="46"/>
        <w:ind w:left="426" w:right="40" w:hanging="426"/>
        <w:rPr>
          <w:sz w:val="24"/>
          <w:szCs w:val="24"/>
        </w:rPr>
      </w:pPr>
      <w:r w:rsidRPr="00EF43C7">
        <w:rPr>
          <w:sz w:val="24"/>
          <w:szCs w:val="24"/>
        </w:rPr>
        <w:t>Za dzień zapłaty uważa się dzień złożenia polecenia przelewu w banku Zamawiającego.</w:t>
      </w:r>
    </w:p>
    <w:p w14:paraId="13D54C9C" w14:textId="287603EA" w:rsidR="00EF43C7" w:rsidRDefault="00EF43C7" w:rsidP="00EF43C7">
      <w:pPr>
        <w:pStyle w:val="Nagwek1"/>
        <w:jc w:val="center"/>
        <w:rPr>
          <w:b/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11EFB8BA" w14:textId="348AC9D9" w:rsidR="00EF43C7" w:rsidRPr="00EF43C7" w:rsidRDefault="00EF43C7" w:rsidP="00EF43C7">
      <w:pPr>
        <w:numPr>
          <w:ilvl w:val="1"/>
          <w:numId w:val="18"/>
        </w:numPr>
        <w:spacing w:after="1" w:line="325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państwa, lub bezpieczeństwu publicznemu, zamawiający może odstąpić od umowy w t</w:t>
      </w:r>
      <w:r>
        <w:rPr>
          <w:sz w:val="24"/>
          <w:szCs w:val="24"/>
        </w:rPr>
        <w:t>erm</w:t>
      </w:r>
      <w:r w:rsidRPr="00EF43C7">
        <w:rPr>
          <w:sz w:val="24"/>
          <w:szCs w:val="24"/>
        </w:rPr>
        <w:t xml:space="preserve">inie 30 dni od dnia powzięcia wiadomości o tych okolicznościach. W takim wypadku Wykonawca może żądać </w:t>
      </w:r>
      <w:r>
        <w:rPr>
          <w:sz w:val="24"/>
          <w:szCs w:val="24"/>
        </w:rPr>
        <w:t>wy</w:t>
      </w:r>
      <w:r w:rsidRPr="00EF43C7">
        <w:rPr>
          <w:sz w:val="24"/>
          <w:szCs w:val="24"/>
        </w:rPr>
        <w:t>łącznie wynagrodzenia należnego z tytułu wykonania części umowy.</w:t>
      </w:r>
    </w:p>
    <w:p w14:paraId="348E64AE" w14:textId="26ECBF33" w:rsidR="00EF43C7" w:rsidRPr="00EF43C7" w:rsidRDefault="00EF43C7" w:rsidP="00EF43C7">
      <w:pPr>
        <w:numPr>
          <w:ilvl w:val="1"/>
          <w:numId w:val="18"/>
        </w:numPr>
        <w:spacing w:after="0" w:line="325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Jeżeli Wykonawca opóźnia się z rozpoczęciem lub zakończeniem realizacji przedmiotu zamówienia, tak dalece, że nie jest </w:t>
      </w:r>
      <w:r w:rsidR="001E6404" w:rsidRPr="00EF43C7">
        <w:rPr>
          <w:sz w:val="24"/>
          <w:szCs w:val="24"/>
        </w:rPr>
        <w:t>prawdopodobne,</w:t>
      </w:r>
      <w:r w:rsidRPr="00EF43C7">
        <w:rPr>
          <w:sz w:val="24"/>
          <w:szCs w:val="24"/>
        </w:rPr>
        <w:t xml:space="preserve"> żeby zdołał go ukończyć w czasie umówionym, Zamawiający może bez wyznaczenia t</w:t>
      </w:r>
      <w:r w:rsidR="001E6404">
        <w:rPr>
          <w:sz w:val="24"/>
          <w:szCs w:val="24"/>
        </w:rPr>
        <w:t>erm</w:t>
      </w:r>
      <w:r w:rsidRPr="00EF43C7">
        <w:rPr>
          <w:sz w:val="24"/>
          <w:szCs w:val="24"/>
        </w:rPr>
        <w:t xml:space="preserve">inu dodatkowego odstąpić od umowy jeszcze przed upływem terminu do </w:t>
      </w:r>
      <w:r w:rsidR="001E6404">
        <w:rPr>
          <w:sz w:val="24"/>
          <w:szCs w:val="24"/>
        </w:rPr>
        <w:t>wy</w:t>
      </w:r>
      <w:r w:rsidRPr="00EF43C7">
        <w:rPr>
          <w:sz w:val="24"/>
          <w:szCs w:val="24"/>
        </w:rPr>
        <w:t>konania przedmiotu zamówienia.</w:t>
      </w:r>
    </w:p>
    <w:p w14:paraId="55B92806" w14:textId="44FD45D8" w:rsidR="00EF43C7" w:rsidRPr="00EF43C7" w:rsidRDefault="00EF43C7" w:rsidP="001E6404">
      <w:pPr>
        <w:numPr>
          <w:ilvl w:val="1"/>
          <w:numId w:val="18"/>
        </w:numPr>
        <w:spacing w:after="105" w:line="259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Zamawiający może rozwiązać umowę bez zachowania okresu </w:t>
      </w:r>
      <w:r w:rsidR="001E6404" w:rsidRPr="00EF43C7">
        <w:rPr>
          <w:sz w:val="24"/>
          <w:szCs w:val="24"/>
        </w:rPr>
        <w:t>wypowiedzenia,</w:t>
      </w:r>
      <w:r w:rsidRPr="00EF43C7">
        <w:rPr>
          <w:sz w:val="24"/>
          <w:szCs w:val="24"/>
        </w:rPr>
        <w:t xml:space="preserve"> jeżeli:</w:t>
      </w:r>
    </w:p>
    <w:p w14:paraId="3B414C97" w14:textId="77777777" w:rsidR="00EF43C7" w:rsidRPr="001E6404" w:rsidRDefault="00EF43C7" w:rsidP="001E6404">
      <w:pPr>
        <w:numPr>
          <w:ilvl w:val="2"/>
          <w:numId w:val="18"/>
        </w:numPr>
        <w:spacing w:after="69" w:line="325" w:lineRule="auto"/>
        <w:ind w:right="14" w:hanging="417"/>
        <w:rPr>
          <w:sz w:val="24"/>
          <w:szCs w:val="24"/>
        </w:rPr>
      </w:pPr>
      <w:r w:rsidRPr="001E6404">
        <w:rPr>
          <w:sz w:val="24"/>
          <w:szCs w:val="24"/>
        </w:rPr>
        <w:t>Wykonawca pomimo pisemnych żądań Zamawiającego nie wykonuje robót zgodnie z umową,</w:t>
      </w:r>
    </w:p>
    <w:p w14:paraId="53241199" w14:textId="77777777" w:rsidR="00EF43C7" w:rsidRPr="001E6404" w:rsidRDefault="00EF43C7" w:rsidP="001E6404">
      <w:pPr>
        <w:numPr>
          <w:ilvl w:val="2"/>
          <w:numId w:val="18"/>
        </w:numPr>
        <w:spacing w:after="141" w:line="259" w:lineRule="auto"/>
        <w:ind w:right="14" w:hanging="417"/>
        <w:rPr>
          <w:sz w:val="24"/>
          <w:szCs w:val="24"/>
        </w:rPr>
      </w:pPr>
      <w:r w:rsidRPr="001E6404">
        <w:rPr>
          <w:sz w:val="24"/>
          <w:szCs w:val="24"/>
        </w:rPr>
        <w:t>Wykonawca nie realizuje robót w terminie,</w:t>
      </w:r>
    </w:p>
    <w:p w14:paraId="29C40522" w14:textId="77777777" w:rsidR="00EF43C7" w:rsidRPr="001E6404" w:rsidRDefault="00EF43C7" w:rsidP="001E6404">
      <w:pPr>
        <w:numPr>
          <w:ilvl w:val="2"/>
          <w:numId w:val="18"/>
        </w:numPr>
        <w:spacing w:after="29" w:line="325" w:lineRule="auto"/>
        <w:ind w:right="14" w:hanging="417"/>
        <w:rPr>
          <w:sz w:val="24"/>
          <w:szCs w:val="24"/>
        </w:rPr>
      </w:pPr>
      <w:r w:rsidRPr="001E6404">
        <w:rPr>
          <w:sz w:val="24"/>
          <w:szCs w:val="24"/>
        </w:rPr>
        <w:t>został wydany nakaz zajęcia majątku Wykonawcy lub Wykonawca ogłosił zrzeczenie się majątku na rzecz Wierzycieli,</w:t>
      </w:r>
    </w:p>
    <w:p w14:paraId="6005A811" w14:textId="77777777" w:rsidR="00EF43C7" w:rsidRPr="001E6404" w:rsidRDefault="00EF43C7" w:rsidP="001E6404">
      <w:pPr>
        <w:numPr>
          <w:ilvl w:val="2"/>
          <w:numId w:val="18"/>
        </w:numPr>
        <w:spacing w:after="29" w:line="376" w:lineRule="auto"/>
        <w:ind w:right="14" w:hanging="417"/>
        <w:rPr>
          <w:sz w:val="24"/>
          <w:szCs w:val="24"/>
        </w:rPr>
      </w:pPr>
      <w:r w:rsidRPr="001E6404">
        <w:rPr>
          <w:sz w:val="24"/>
          <w:szCs w:val="24"/>
        </w:rPr>
        <w:t>ogłoszono likwidację Wykonawcy z wyjątkiem likwidacji przeprowadzonej w celu przekształcenia,</w:t>
      </w:r>
    </w:p>
    <w:p w14:paraId="540D6F4A" w14:textId="77777777" w:rsidR="00EF43C7" w:rsidRPr="001E6404" w:rsidRDefault="00EF43C7" w:rsidP="001E6404">
      <w:pPr>
        <w:numPr>
          <w:ilvl w:val="2"/>
          <w:numId w:val="18"/>
        </w:numPr>
        <w:spacing w:after="29" w:line="325" w:lineRule="auto"/>
        <w:ind w:right="14" w:hanging="417"/>
        <w:rPr>
          <w:sz w:val="24"/>
          <w:szCs w:val="24"/>
        </w:rPr>
      </w:pPr>
      <w:r w:rsidRPr="001E6404">
        <w:rPr>
          <w:sz w:val="24"/>
          <w:szCs w:val="24"/>
        </w:rPr>
        <w:t>W przypadku niestosowania się przez Wykonawcę do zapisów z ustawy o ochronie przyrody oraz innych przepisów prawa.</w:t>
      </w:r>
    </w:p>
    <w:p w14:paraId="22733EEE" w14:textId="7DAD5A1A" w:rsidR="00EF43C7" w:rsidRPr="00EF43C7" w:rsidRDefault="00EF43C7" w:rsidP="001E6404">
      <w:pPr>
        <w:numPr>
          <w:ilvl w:val="1"/>
          <w:numId w:val="18"/>
        </w:numPr>
        <w:spacing w:after="105" w:line="259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Wykonawca może rozwiązać umowę bez zachowania okresu </w:t>
      </w:r>
      <w:r w:rsidR="001E6404" w:rsidRPr="00EF43C7">
        <w:rPr>
          <w:sz w:val="24"/>
          <w:szCs w:val="24"/>
        </w:rPr>
        <w:t>wypowiedzenia,</w:t>
      </w:r>
      <w:r w:rsidRPr="00EF43C7">
        <w:rPr>
          <w:sz w:val="24"/>
          <w:szCs w:val="24"/>
        </w:rPr>
        <w:t xml:space="preserve"> jeżeli:</w:t>
      </w:r>
    </w:p>
    <w:p w14:paraId="41BD6280" w14:textId="77777777" w:rsidR="001E6404" w:rsidRDefault="00EF43C7" w:rsidP="001E6404">
      <w:pPr>
        <w:numPr>
          <w:ilvl w:val="2"/>
          <w:numId w:val="20"/>
        </w:numPr>
        <w:spacing w:after="100" w:afterAutospacing="1" w:line="324" w:lineRule="auto"/>
        <w:ind w:left="1418" w:right="11" w:hanging="425"/>
        <w:rPr>
          <w:sz w:val="24"/>
          <w:szCs w:val="24"/>
        </w:rPr>
      </w:pPr>
      <w:r w:rsidRPr="00EF43C7">
        <w:rPr>
          <w:sz w:val="24"/>
          <w:szCs w:val="24"/>
        </w:rPr>
        <w:t xml:space="preserve">Zamawiający zawiadomił Wykonawcę, że na skutek zaistnienia nieprzewidzianych uprzednio okoliczności nie będzie mógł wywiązywać się z zobowiązań umownych w szczególności finansowych, </w:t>
      </w:r>
    </w:p>
    <w:p w14:paraId="39BD093D" w14:textId="7E669DB7" w:rsidR="00EF43C7" w:rsidRPr="00EF43C7" w:rsidRDefault="00EF43C7" w:rsidP="001E6404">
      <w:pPr>
        <w:numPr>
          <w:ilvl w:val="2"/>
          <w:numId w:val="20"/>
        </w:numPr>
        <w:spacing w:after="473" w:line="325" w:lineRule="auto"/>
        <w:ind w:left="1418" w:right="14" w:hanging="425"/>
        <w:rPr>
          <w:sz w:val="24"/>
          <w:szCs w:val="24"/>
        </w:rPr>
      </w:pPr>
      <w:r w:rsidRPr="00EF43C7">
        <w:rPr>
          <w:sz w:val="24"/>
          <w:szCs w:val="24"/>
        </w:rPr>
        <w:lastRenderedPageBreak/>
        <w:t>Zmawiający odmawia bez uzasadnionych przyczyn odbioru wykonanych części przedmiotu zamówienia.</w:t>
      </w:r>
    </w:p>
    <w:p w14:paraId="2418301F" w14:textId="37C967E6" w:rsidR="00EF43C7" w:rsidRPr="00EF43C7" w:rsidRDefault="00EF43C7" w:rsidP="001E6404">
      <w:pPr>
        <w:numPr>
          <w:ilvl w:val="1"/>
          <w:numId w:val="18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>W razie rozwiązania umowy Wykonawca przy udziale Zamawiającego sporządzi protokół Inwentaryzacji robót w toku oraz przyjmuje następujące obowiązki szczegółowe:</w:t>
      </w:r>
    </w:p>
    <w:p w14:paraId="4EFAC943" w14:textId="77777777" w:rsidR="00EF43C7" w:rsidRPr="00EF43C7" w:rsidRDefault="00EF43C7" w:rsidP="001E6404">
      <w:pPr>
        <w:numPr>
          <w:ilvl w:val="0"/>
          <w:numId w:val="21"/>
        </w:numPr>
        <w:spacing w:after="29" w:line="375" w:lineRule="auto"/>
        <w:ind w:left="1418" w:right="14" w:hanging="425"/>
        <w:rPr>
          <w:sz w:val="24"/>
          <w:szCs w:val="24"/>
        </w:rPr>
      </w:pPr>
      <w:r w:rsidRPr="00EF43C7">
        <w:rPr>
          <w:sz w:val="24"/>
          <w:szCs w:val="24"/>
        </w:rPr>
        <w:t>zabezpieczy przerwane roboty w zakresie wzajemnie uzgodnionym na koszt Strony, która spowodowała rozwiązanie umowy,</w:t>
      </w:r>
    </w:p>
    <w:p w14:paraId="0607EB6E" w14:textId="6EAA8E77" w:rsidR="00EF43C7" w:rsidRPr="00EF43C7" w:rsidRDefault="00EF43C7" w:rsidP="001E6404">
      <w:pPr>
        <w:numPr>
          <w:ilvl w:val="0"/>
          <w:numId w:val="21"/>
        </w:numPr>
        <w:spacing w:after="50" w:line="325" w:lineRule="auto"/>
        <w:ind w:left="1418" w:right="14" w:hanging="425"/>
        <w:rPr>
          <w:sz w:val="24"/>
          <w:szCs w:val="24"/>
        </w:rPr>
      </w:pPr>
      <w:r w:rsidRPr="00EF43C7">
        <w:rPr>
          <w:sz w:val="24"/>
          <w:szCs w:val="24"/>
        </w:rPr>
        <w:t xml:space="preserve">wezwie Zamawiającego do dokonania odbioru wykonanych robót w toku i robót zabezpieczających, jeżeli rozwiązanie umowy nastąpiło z </w:t>
      </w:r>
      <w:r w:rsidR="001E6404" w:rsidRPr="00EF43C7">
        <w:rPr>
          <w:sz w:val="24"/>
          <w:szCs w:val="24"/>
        </w:rPr>
        <w:t>przyczyn,</w:t>
      </w:r>
      <w:r w:rsidRPr="00EF43C7">
        <w:rPr>
          <w:sz w:val="24"/>
          <w:szCs w:val="24"/>
        </w:rPr>
        <w:t xml:space="preserve"> za które Wykonawca nie odpowiada.</w:t>
      </w:r>
    </w:p>
    <w:p w14:paraId="78DF9780" w14:textId="30898FC6" w:rsidR="00EF43C7" w:rsidRPr="00EF43C7" w:rsidRDefault="00EF43C7" w:rsidP="001E6404">
      <w:pPr>
        <w:numPr>
          <w:ilvl w:val="1"/>
          <w:numId w:val="18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EF43C7">
        <w:rPr>
          <w:sz w:val="24"/>
          <w:szCs w:val="24"/>
        </w:rPr>
        <w:t xml:space="preserve">W razie rozwiązania umowy z przyczyn za które Wykonawca nie odpowiada, Zamawiający </w:t>
      </w:r>
      <w:r w:rsidR="001E6404">
        <w:rPr>
          <w:sz w:val="24"/>
          <w:szCs w:val="24"/>
        </w:rPr>
        <w:t>dok</w:t>
      </w:r>
      <w:r w:rsidRPr="00EF43C7">
        <w:rPr>
          <w:sz w:val="24"/>
          <w:szCs w:val="24"/>
        </w:rPr>
        <w:t>ona odbio</w:t>
      </w:r>
      <w:r w:rsidR="001E6404">
        <w:rPr>
          <w:sz w:val="24"/>
          <w:szCs w:val="24"/>
        </w:rPr>
        <w:t>r</w:t>
      </w:r>
      <w:r w:rsidRPr="00EF43C7">
        <w:rPr>
          <w:sz w:val="24"/>
          <w:szCs w:val="24"/>
        </w:rPr>
        <w:t>u i zapłaty wynagrodzenia za roboty o któ</w:t>
      </w:r>
      <w:r w:rsidR="001E6404">
        <w:rPr>
          <w:sz w:val="24"/>
          <w:szCs w:val="24"/>
        </w:rPr>
        <w:t>r</w:t>
      </w:r>
      <w:r w:rsidRPr="00EF43C7">
        <w:rPr>
          <w:sz w:val="24"/>
          <w:szCs w:val="24"/>
        </w:rPr>
        <w:t>ych mowa w ust. 5.</w:t>
      </w:r>
    </w:p>
    <w:p w14:paraId="22E3C6C7" w14:textId="466FF0F3" w:rsidR="001E6404" w:rsidRDefault="001E6404" w:rsidP="001E6404">
      <w:pPr>
        <w:pStyle w:val="Nagwek1"/>
        <w:jc w:val="center"/>
        <w:rPr>
          <w:b/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14:paraId="64C078A0" w14:textId="2A2F0309" w:rsidR="001E6404" w:rsidRP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t>Strony ustalają, że obowiązującą je formą odszkodowania są kary umowne płatne w</w:t>
      </w:r>
      <w:r>
        <w:rPr>
          <w:sz w:val="24"/>
          <w:szCs w:val="24"/>
        </w:rPr>
        <w:t> </w:t>
      </w:r>
      <w:r w:rsidRPr="001E6404">
        <w:rPr>
          <w:sz w:val="24"/>
          <w:szCs w:val="24"/>
        </w:rPr>
        <w:t>następujących wysokościach i z następujących tytułów:</w:t>
      </w:r>
    </w:p>
    <w:p w14:paraId="46E0903B" w14:textId="77777777" w:rsidR="001E6404" w:rsidRPr="001E6404" w:rsidRDefault="001E6404" w:rsidP="001E6404">
      <w:pPr>
        <w:spacing w:after="146" w:line="360" w:lineRule="auto"/>
        <w:ind w:left="94" w:right="14"/>
        <w:rPr>
          <w:b/>
          <w:bCs/>
          <w:i/>
          <w:iCs/>
          <w:sz w:val="24"/>
          <w:szCs w:val="24"/>
        </w:rPr>
      </w:pPr>
      <w:r w:rsidRPr="001E6404">
        <w:rPr>
          <w:b/>
          <w:bCs/>
          <w:i/>
          <w:iCs/>
          <w:sz w:val="24"/>
          <w:szCs w:val="24"/>
        </w:rPr>
        <w:t>Wykonawca zapłaci Zamawiającemu karę umowną:</w:t>
      </w:r>
    </w:p>
    <w:p w14:paraId="3009F5CF" w14:textId="26F10F52" w:rsidR="001E6404" w:rsidRPr="001E6404" w:rsidRDefault="001E6404" w:rsidP="001E6404">
      <w:pPr>
        <w:numPr>
          <w:ilvl w:val="0"/>
          <w:numId w:val="22"/>
        </w:numPr>
        <w:spacing w:after="29" w:line="360" w:lineRule="auto"/>
        <w:ind w:left="1418" w:right="14" w:hanging="425"/>
        <w:rPr>
          <w:sz w:val="24"/>
          <w:szCs w:val="24"/>
        </w:rPr>
      </w:pPr>
      <w:r w:rsidRPr="001E6404">
        <w:rPr>
          <w:sz w:val="24"/>
          <w:szCs w:val="24"/>
        </w:rPr>
        <w:t xml:space="preserve">w przypadku odstąpienia od niniejszej umowy przez Wykonawcę lub Zamawiającego z przyczyn, za które ponosi odpowiedzialność </w:t>
      </w:r>
      <w:r>
        <w:rPr>
          <w:noProof/>
          <w:sz w:val="24"/>
          <w:szCs w:val="24"/>
        </w:rPr>
        <w:t>Wykonawca</w:t>
      </w:r>
      <w:r w:rsidRPr="001E6404">
        <w:rPr>
          <w:sz w:val="24"/>
          <w:szCs w:val="24"/>
        </w:rPr>
        <w:t xml:space="preserve"> jest on zobowiązany zapłacić Zamawiającemu 10 % ceny umownej wym. w </w:t>
      </w:r>
      <w:r w:rsidRPr="00A2329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E6404">
        <w:rPr>
          <w:sz w:val="24"/>
          <w:szCs w:val="24"/>
        </w:rPr>
        <w:t>5,</w:t>
      </w:r>
    </w:p>
    <w:p w14:paraId="0927DFE4" w14:textId="388ED3F5" w:rsidR="001E6404" w:rsidRPr="001E6404" w:rsidRDefault="001E6404" w:rsidP="001E6404">
      <w:pPr>
        <w:numPr>
          <w:ilvl w:val="0"/>
          <w:numId w:val="22"/>
        </w:numPr>
        <w:spacing w:after="57" w:line="360" w:lineRule="auto"/>
        <w:ind w:left="1418" w:right="14" w:hanging="425"/>
        <w:rPr>
          <w:sz w:val="24"/>
          <w:szCs w:val="24"/>
        </w:rPr>
      </w:pPr>
      <w:r w:rsidRPr="001E6404">
        <w:rPr>
          <w:sz w:val="24"/>
          <w:szCs w:val="24"/>
        </w:rPr>
        <w:t xml:space="preserve">w razie niewykonania robót w określonym terminie Wykonawca zapłaci Zamawiającemu karę za każdy dzień zwłoki w wysokości 0,3 % ceny umownej wym. w </w:t>
      </w:r>
      <w:r w:rsidRPr="00A2329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E6404">
        <w:rPr>
          <w:sz w:val="24"/>
          <w:szCs w:val="24"/>
        </w:rPr>
        <w:t>5,</w:t>
      </w:r>
    </w:p>
    <w:p w14:paraId="59C4F190" w14:textId="521E048B" w:rsidR="001E6404" w:rsidRPr="001E6404" w:rsidRDefault="001E6404" w:rsidP="001E6404">
      <w:pPr>
        <w:numPr>
          <w:ilvl w:val="0"/>
          <w:numId w:val="22"/>
        </w:numPr>
        <w:spacing w:after="29" w:line="360" w:lineRule="auto"/>
        <w:ind w:left="1418" w:right="14" w:hanging="425"/>
        <w:rPr>
          <w:sz w:val="24"/>
          <w:szCs w:val="24"/>
        </w:rPr>
      </w:pPr>
      <w:r w:rsidRPr="001E6404">
        <w:rPr>
          <w:sz w:val="24"/>
          <w:szCs w:val="24"/>
        </w:rPr>
        <w:t xml:space="preserve">Wykonawca zapłaci Zamawiającemu karę za każdy dzień zwłoki w terminie usunięcia wad i usterek w wysokości 0,3 % ceny umownej wym. w </w:t>
      </w:r>
      <w:r w:rsidRPr="00A2329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E6404">
        <w:rPr>
          <w:sz w:val="24"/>
          <w:szCs w:val="24"/>
        </w:rPr>
        <w:t>5.</w:t>
      </w:r>
    </w:p>
    <w:p w14:paraId="16F3B4CB" w14:textId="77777777" w:rsid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t xml:space="preserve">Zamawiający jest zobowiązany zapłacić Wykonawcy karę w wysokości 10 % ceny umownej wym. w </w:t>
      </w:r>
      <w:r w:rsidRPr="00A2329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E6404">
        <w:rPr>
          <w:sz w:val="24"/>
          <w:szCs w:val="24"/>
        </w:rPr>
        <w:t>5, w przypadku odstąpienia od umowy z przyczyn, za które ponosi odpowiedzialność,</w:t>
      </w:r>
    </w:p>
    <w:p w14:paraId="737402F1" w14:textId="5AF45D09" w:rsid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t xml:space="preserve">Suma kar umownych z powyższych tytułów nie może przekroczyć 50% wynagrodzenia brutto wskazanego w </w:t>
      </w:r>
      <w:r w:rsidRPr="00A2329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1E6404">
        <w:rPr>
          <w:sz w:val="24"/>
          <w:szCs w:val="24"/>
        </w:rPr>
        <w:t>5 umowy.</w:t>
      </w:r>
    </w:p>
    <w:p w14:paraId="6BA21821" w14:textId="433B58B6" w:rsid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t>Wykonawca zapłaci Zamawiającemu kary umowne wymienione w ust. I w terminie 7dni od daty otrzymania wystawionej przez zamawiającego noty księgowej zawierającej żądanie zapłaty kary.</w:t>
      </w:r>
    </w:p>
    <w:p w14:paraId="56C70885" w14:textId="67ACCC1B" w:rsid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lastRenderedPageBreak/>
        <w:t>W razie zwłoki w zapłacie katy umownej Zamawiający może po</w:t>
      </w:r>
      <w:r>
        <w:rPr>
          <w:sz w:val="24"/>
          <w:szCs w:val="24"/>
        </w:rPr>
        <w:t>t</w:t>
      </w:r>
      <w:r w:rsidRPr="001E6404">
        <w:rPr>
          <w:sz w:val="24"/>
          <w:szCs w:val="24"/>
        </w:rPr>
        <w:t>rącić należną mu karę z</w:t>
      </w:r>
      <w:r>
        <w:rPr>
          <w:sz w:val="24"/>
          <w:szCs w:val="24"/>
        </w:rPr>
        <w:t> </w:t>
      </w:r>
      <w:r w:rsidRPr="001E6404">
        <w:rPr>
          <w:sz w:val="24"/>
          <w:szCs w:val="24"/>
        </w:rPr>
        <w:t>dowolnej należności przysługującej Wykonawcy.</w:t>
      </w:r>
    </w:p>
    <w:p w14:paraId="2737FFF0" w14:textId="2C8BDF57" w:rsidR="001E6404" w:rsidRPr="001E6404" w:rsidRDefault="001E6404" w:rsidP="001E6404">
      <w:pPr>
        <w:numPr>
          <w:ilvl w:val="0"/>
          <w:numId w:val="23"/>
        </w:numPr>
        <w:spacing w:after="105" w:line="360" w:lineRule="auto"/>
        <w:ind w:left="426" w:right="14" w:hanging="426"/>
        <w:rPr>
          <w:sz w:val="24"/>
          <w:szCs w:val="24"/>
        </w:rPr>
      </w:pPr>
      <w:r w:rsidRPr="001E6404">
        <w:rPr>
          <w:sz w:val="24"/>
          <w:szCs w:val="24"/>
        </w:rPr>
        <w:t>W przypadku zaistnienia szkody przekraczającej wartość kar umownych, szczególnie w</w:t>
      </w:r>
      <w:r>
        <w:rPr>
          <w:sz w:val="24"/>
          <w:szCs w:val="24"/>
        </w:rPr>
        <w:t> </w:t>
      </w:r>
      <w:r w:rsidRPr="001E6404">
        <w:rPr>
          <w:sz w:val="24"/>
          <w:szCs w:val="24"/>
        </w:rPr>
        <w:t>przypadku niete</w:t>
      </w:r>
      <w:r>
        <w:rPr>
          <w:sz w:val="24"/>
          <w:szCs w:val="24"/>
        </w:rPr>
        <w:t>rmi</w:t>
      </w:r>
      <w:r w:rsidRPr="001E6404">
        <w:rPr>
          <w:sz w:val="24"/>
          <w:szCs w:val="24"/>
        </w:rPr>
        <w:t>nowej realizacji przedmiotu umowy, Zamawiający zastrzega sobie prawo dochodzenia odszkodowania uzupełniającego.</w:t>
      </w:r>
    </w:p>
    <w:p w14:paraId="68F70660" w14:textId="77777777" w:rsidR="001E6404" w:rsidRPr="001E6404" w:rsidRDefault="001E6404" w:rsidP="001E6404"/>
    <w:p w14:paraId="4C0F8972" w14:textId="5B701033" w:rsidR="00467D1E" w:rsidRDefault="00467D1E" w:rsidP="00467D1E">
      <w:pPr>
        <w:pStyle w:val="Nagwek1"/>
        <w:jc w:val="center"/>
        <w:rPr>
          <w:b/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 w:rsidR="00EF43C7">
        <w:rPr>
          <w:b/>
          <w:sz w:val="24"/>
          <w:szCs w:val="24"/>
        </w:rPr>
        <w:t>8</w:t>
      </w:r>
    </w:p>
    <w:p w14:paraId="21D09EFD" w14:textId="77777777" w:rsidR="00EF43C7" w:rsidRPr="00EF43C7" w:rsidRDefault="00EF43C7" w:rsidP="00EF43C7"/>
    <w:p w14:paraId="0BDE389D" w14:textId="5E327E06" w:rsidR="00492F16" w:rsidRDefault="00C97016" w:rsidP="00467D1E">
      <w:pPr>
        <w:pStyle w:val="Akapitzlist"/>
        <w:numPr>
          <w:ilvl w:val="0"/>
          <w:numId w:val="14"/>
        </w:numPr>
        <w:spacing w:after="100" w:afterAutospacing="1" w:line="367" w:lineRule="auto"/>
        <w:ind w:left="425" w:right="0" w:hanging="425"/>
        <w:rPr>
          <w:sz w:val="24"/>
          <w:szCs w:val="24"/>
        </w:rPr>
      </w:pPr>
      <w:r w:rsidRPr="00467D1E">
        <w:rPr>
          <w:sz w:val="24"/>
          <w:szCs w:val="24"/>
        </w:rPr>
        <w:t>Wszelkie zmiany umowy wymagają uzgodnionej formy pisemnej (aneksu do umowy podpisanego przez strony), pod rygorem nieważności.</w:t>
      </w:r>
    </w:p>
    <w:p w14:paraId="3A22C960" w14:textId="24A568F0" w:rsidR="00467D1E" w:rsidRPr="00467D1E" w:rsidRDefault="00467D1E" w:rsidP="00467D1E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 w:rsidR="00C97016">
        <w:rPr>
          <w:b/>
          <w:sz w:val="24"/>
          <w:szCs w:val="24"/>
        </w:rPr>
        <w:t>9</w:t>
      </w:r>
    </w:p>
    <w:p w14:paraId="521992D5" w14:textId="7CDFF95A" w:rsidR="00467D1E" w:rsidRDefault="00467D1E" w:rsidP="00467D1E">
      <w:pPr>
        <w:pStyle w:val="Akapitzlist"/>
        <w:numPr>
          <w:ilvl w:val="0"/>
          <w:numId w:val="15"/>
        </w:numPr>
        <w:spacing w:after="100" w:afterAutospacing="1" w:line="367" w:lineRule="auto"/>
        <w:ind w:left="426" w:right="0" w:hanging="426"/>
        <w:rPr>
          <w:sz w:val="24"/>
          <w:szCs w:val="24"/>
        </w:rPr>
      </w:pPr>
      <w:r w:rsidRPr="00467D1E">
        <w:rPr>
          <w:sz w:val="24"/>
          <w:szCs w:val="24"/>
        </w:rPr>
        <w:t>W sprawach nie uregulowanych niniejszą umową mają zastosowanie przepisy Kodeksu cywilnego.</w:t>
      </w:r>
    </w:p>
    <w:p w14:paraId="376DF1C0" w14:textId="22CE548D" w:rsidR="00467D1E" w:rsidRPr="00467D1E" w:rsidRDefault="00467D1E" w:rsidP="00467D1E">
      <w:pPr>
        <w:pStyle w:val="Akapitzlist"/>
        <w:numPr>
          <w:ilvl w:val="0"/>
          <w:numId w:val="15"/>
        </w:numPr>
        <w:spacing w:after="100" w:afterAutospacing="1" w:line="367" w:lineRule="auto"/>
        <w:ind w:left="426" w:right="0" w:hanging="426"/>
        <w:rPr>
          <w:sz w:val="24"/>
          <w:szCs w:val="24"/>
        </w:rPr>
      </w:pPr>
      <w:r w:rsidRPr="00A2329D">
        <w:rPr>
          <w:sz w:val="24"/>
          <w:szCs w:val="24"/>
        </w:rPr>
        <w:t>Umawiające się strony uzgadniają, że spory wynikłe z tytułu umowy będą rozpatrywane przez</w:t>
      </w:r>
    </w:p>
    <w:p w14:paraId="3F457363" w14:textId="0F32B11D" w:rsidR="00467D1E" w:rsidRPr="00467D1E" w:rsidRDefault="00467D1E" w:rsidP="00467D1E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 w:rsidR="00C97016">
        <w:rPr>
          <w:b/>
          <w:sz w:val="24"/>
          <w:szCs w:val="24"/>
        </w:rPr>
        <w:t>10</w:t>
      </w:r>
    </w:p>
    <w:p w14:paraId="67268B92" w14:textId="5830059A" w:rsidR="00492F16" w:rsidRPr="00467D1E" w:rsidRDefault="00C97016" w:rsidP="004256DC">
      <w:pPr>
        <w:pStyle w:val="Akapitzlist"/>
        <w:numPr>
          <w:ilvl w:val="0"/>
          <w:numId w:val="17"/>
        </w:numPr>
        <w:tabs>
          <w:tab w:val="right" w:pos="9231"/>
        </w:tabs>
        <w:spacing w:after="440" w:line="259" w:lineRule="auto"/>
        <w:ind w:left="426" w:right="0" w:hanging="426"/>
        <w:jc w:val="left"/>
        <w:rPr>
          <w:sz w:val="24"/>
          <w:szCs w:val="24"/>
        </w:rPr>
      </w:pPr>
      <w:r w:rsidRPr="00467D1E">
        <w:rPr>
          <w:sz w:val="24"/>
          <w:szCs w:val="24"/>
        </w:rPr>
        <w:t>Umawiające się strony uzgadniają, że spory wynikłe z tytułu umowy będą rozpatrywane przez</w:t>
      </w:r>
      <w:r w:rsidR="00467D1E">
        <w:rPr>
          <w:sz w:val="24"/>
          <w:szCs w:val="24"/>
        </w:rPr>
        <w:t xml:space="preserve"> </w:t>
      </w:r>
      <w:r w:rsidRPr="00467D1E">
        <w:rPr>
          <w:sz w:val="24"/>
          <w:szCs w:val="24"/>
        </w:rPr>
        <w:t>Sąd właściwy dla siedziby Zamawiającego.</w:t>
      </w:r>
    </w:p>
    <w:p w14:paraId="3BC1D48D" w14:textId="4D44AF5F" w:rsidR="00467D1E" w:rsidRPr="00467D1E" w:rsidRDefault="00467D1E" w:rsidP="00467D1E">
      <w:pPr>
        <w:pStyle w:val="Nagwek1"/>
        <w:jc w:val="center"/>
        <w:rPr>
          <w:sz w:val="24"/>
          <w:szCs w:val="24"/>
        </w:rPr>
      </w:pPr>
      <w:r w:rsidRPr="00A2329D">
        <w:rPr>
          <w:b/>
          <w:sz w:val="24"/>
          <w:szCs w:val="24"/>
        </w:rPr>
        <w:t xml:space="preserve">§ </w:t>
      </w:r>
      <w:r w:rsidR="00C97016">
        <w:rPr>
          <w:b/>
          <w:sz w:val="24"/>
          <w:szCs w:val="24"/>
        </w:rPr>
        <w:t>11</w:t>
      </w:r>
    </w:p>
    <w:p w14:paraId="00728C4C" w14:textId="75789413" w:rsidR="00492F16" w:rsidRDefault="00C97016" w:rsidP="004256DC">
      <w:pPr>
        <w:spacing w:line="259" w:lineRule="auto"/>
        <w:ind w:left="172" w:right="0"/>
        <w:rPr>
          <w:sz w:val="24"/>
          <w:szCs w:val="24"/>
        </w:rPr>
      </w:pPr>
      <w:r w:rsidRPr="00A2329D">
        <w:rPr>
          <w:sz w:val="24"/>
          <w:szCs w:val="24"/>
        </w:rPr>
        <w:t>Niniejszą umowę sporządzono w 3 jednobrzmiących egzemplarzach: dwa dla Zamawiającego i jeden</w:t>
      </w:r>
      <w:r w:rsidR="004256DC">
        <w:rPr>
          <w:sz w:val="24"/>
          <w:szCs w:val="24"/>
        </w:rPr>
        <w:t xml:space="preserve"> </w:t>
      </w:r>
      <w:r w:rsidRPr="00A2329D">
        <w:rPr>
          <w:sz w:val="24"/>
          <w:szCs w:val="24"/>
        </w:rPr>
        <w:t>dla Wykonawcy.</w:t>
      </w:r>
    </w:p>
    <w:p w14:paraId="2DD58607" w14:textId="73838E63" w:rsidR="004256DC" w:rsidRDefault="004256DC" w:rsidP="004256DC">
      <w:pPr>
        <w:spacing w:line="259" w:lineRule="auto"/>
        <w:ind w:left="172" w:right="0"/>
        <w:rPr>
          <w:sz w:val="24"/>
          <w:szCs w:val="24"/>
        </w:rPr>
      </w:pPr>
    </w:p>
    <w:p w14:paraId="18FA4F9F" w14:textId="55CD50B7" w:rsidR="004256DC" w:rsidRDefault="004256DC" w:rsidP="004256DC">
      <w:pPr>
        <w:spacing w:line="259" w:lineRule="auto"/>
        <w:ind w:left="172" w:right="0"/>
        <w:rPr>
          <w:sz w:val="24"/>
          <w:szCs w:val="24"/>
        </w:rPr>
      </w:pPr>
    </w:p>
    <w:p w14:paraId="409E6109" w14:textId="77777777" w:rsidR="004256DC" w:rsidRPr="00A2329D" w:rsidRDefault="004256DC" w:rsidP="004256DC">
      <w:pPr>
        <w:spacing w:line="259" w:lineRule="auto"/>
        <w:ind w:left="172" w:right="0"/>
        <w:rPr>
          <w:sz w:val="24"/>
          <w:szCs w:val="24"/>
        </w:rPr>
      </w:pPr>
    </w:p>
    <w:p w14:paraId="457CFE2D" w14:textId="55531FB7" w:rsidR="00492F16" w:rsidRPr="004256DC" w:rsidRDefault="004256DC">
      <w:pPr>
        <w:spacing w:after="476"/>
        <w:ind w:left="172" w:right="0"/>
        <w:rPr>
          <w:sz w:val="24"/>
          <w:szCs w:val="24"/>
        </w:rPr>
      </w:pPr>
      <w:r w:rsidRPr="004256DC">
        <w:rPr>
          <w:sz w:val="24"/>
          <w:szCs w:val="24"/>
        </w:rPr>
        <w:t>ZAMAWIAJĄCY</w:t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Pr="004256DC">
        <w:rPr>
          <w:sz w:val="24"/>
          <w:szCs w:val="24"/>
        </w:rPr>
        <w:tab/>
      </w:r>
      <w:r w:rsidR="00C97016" w:rsidRPr="004256DC">
        <w:rPr>
          <w:sz w:val="24"/>
          <w:szCs w:val="24"/>
        </w:rPr>
        <w:t>WYKONAWAWCA:</w:t>
      </w:r>
    </w:p>
    <w:sectPr w:rsidR="00492F16" w:rsidRPr="004256DC" w:rsidSect="004256DC">
      <w:type w:val="continuous"/>
      <w:pgSz w:w="11900" w:h="16820"/>
      <w:pgMar w:top="1014" w:right="763" w:bottom="1985" w:left="14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8" style="width:.75pt;height:.7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53033C3"/>
    <w:multiLevelType w:val="hybridMultilevel"/>
    <w:tmpl w:val="E63655CA"/>
    <w:lvl w:ilvl="0" w:tplc="97286B10">
      <w:start w:val="1"/>
      <w:numFmt w:val="decimal"/>
      <w:lvlText w:val="%1."/>
      <w:lvlJc w:val="left"/>
      <w:pPr>
        <w:ind w:left="102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0BD34519"/>
    <w:multiLevelType w:val="hybridMultilevel"/>
    <w:tmpl w:val="46EC316E"/>
    <w:lvl w:ilvl="0" w:tplc="C7268780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ECA3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4B11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515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A38C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65F4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6650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23E6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C9C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F3A05"/>
    <w:multiLevelType w:val="hybridMultilevel"/>
    <w:tmpl w:val="08F61D86"/>
    <w:lvl w:ilvl="0" w:tplc="ED1868AE">
      <w:start w:val="1"/>
      <w:numFmt w:val="lowerLetter"/>
      <w:lvlText w:val="%1)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88A4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4148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8967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6E83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81B1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8F8F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06E2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0BC4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152E64"/>
    <w:multiLevelType w:val="hybridMultilevel"/>
    <w:tmpl w:val="BA0AB05A"/>
    <w:lvl w:ilvl="0" w:tplc="E5DA7FB2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84384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828F7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2AD1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AD6A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1A8C9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E303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85B8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7AA6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A43FC"/>
    <w:multiLevelType w:val="hybridMultilevel"/>
    <w:tmpl w:val="9BEE7952"/>
    <w:lvl w:ilvl="0" w:tplc="B3C87524">
      <w:start w:val="1"/>
      <w:numFmt w:val="bullet"/>
      <w:lvlText w:val="•"/>
      <w:lvlPicBulletId w:val="0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279F0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A28CE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D44A0E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C114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A00CE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CE962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E4B930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6EBD6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5166BA"/>
    <w:multiLevelType w:val="hybridMultilevel"/>
    <w:tmpl w:val="4B7A0C08"/>
    <w:lvl w:ilvl="0" w:tplc="B5DE72E0">
      <w:start w:val="1"/>
      <w:numFmt w:val="lowerLetter"/>
      <w:lvlText w:val="%1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DDE6">
      <w:start w:val="1"/>
      <w:numFmt w:val="lowerLetter"/>
      <w:lvlText w:val="%2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CC85A">
      <w:start w:val="1"/>
      <w:numFmt w:val="lowerRoman"/>
      <w:lvlText w:val="%3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4520E">
      <w:start w:val="1"/>
      <w:numFmt w:val="decimal"/>
      <w:lvlText w:val="%4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C0DC0">
      <w:start w:val="1"/>
      <w:numFmt w:val="lowerLetter"/>
      <w:lvlText w:val="%5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8A4E0">
      <w:start w:val="1"/>
      <w:numFmt w:val="lowerRoman"/>
      <w:lvlText w:val="%6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CD316">
      <w:start w:val="1"/>
      <w:numFmt w:val="decimal"/>
      <w:lvlText w:val="%7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82FD4">
      <w:start w:val="1"/>
      <w:numFmt w:val="lowerLetter"/>
      <w:lvlText w:val="%8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69282">
      <w:start w:val="1"/>
      <w:numFmt w:val="lowerRoman"/>
      <w:lvlText w:val="%9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B4A34"/>
    <w:multiLevelType w:val="hybridMultilevel"/>
    <w:tmpl w:val="DA6E5F08"/>
    <w:lvl w:ilvl="0" w:tplc="D944B23E">
      <w:start w:val="1"/>
      <w:numFmt w:val="bullet"/>
      <w:lvlText w:val="−"/>
      <w:lvlJc w:val="left"/>
      <w:pPr>
        <w:ind w:left="12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7" w15:restartNumberingAfterBreak="0">
    <w:nsid w:val="1BE71E24"/>
    <w:multiLevelType w:val="hybridMultilevel"/>
    <w:tmpl w:val="024A1BEC"/>
    <w:lvl w:ilvl="0" w:tplc="86F4A542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F96"/>
    <w:multiLevelType w:val="hybridMultilevel"/>
    <w:tmpl w:val="F536D37C"/>
    <w:lvl w:ilvl="0" w:tplc="D944B23E">
      <w:start w:val="1"/>
      <w:numFmt w:val="bullet"/>
      <w:lvlText w:val="−"/>
      <w:lvlJc w:val="left"/>
      <w:pPr>
        <w:ind w:left="12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" w15:restartNumberingAfterBreak="0">
    <w:nsid w:val="2A01210C"/>
    <w:multiLevelType w:val="hybridMultilevel"/>
    <w:tmpl w:val="14CC3C68"/>
    <w:lvl w:ilvl="0" w:tplc="BC42B32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4A542">
      <w:start w:val="1"/>
      <w:numFmt w:val="decimal"/>
      <w:lvlText w:val="%2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CEB5A">
      <w:start w:val="1"/>
      <w:numFmt w:val="lowerLetter"/>
      <w:lvlText w:val="%3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CA29FC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6579C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E36DC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A062C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2B8F4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686A4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312B5A"/>
    <w:multiLevelType w:val="hybridMultilevel"/>
    <w:tmpl w:val="437687A8"/>
    <w:lvl w:ilvl="0" w:tplc="97286B10">
      <w:start w:val="1"/>
      <w:numFmt w:val="decimal"/>
      <w:lvlText w:val="%1."/>
      <w:lvlJc w:val="left"/>
      <w:pPr>
        <w:ind w:left="102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45993EC6"/>
    <w:multiLevelType w:val="hybridMultilevel"/>
    <w:tmpl w:val="E36C2E90"/>
    <w:lvl w:ilvl="0" w:tplc="91FE2C52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26CECA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C3D86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4E1FA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CC334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A411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02C062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8D74E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2FA84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D27756"/>
    <w:multiLevelType w:val="hybridMultilevel"/>
    <w:tmpl w:val="D242DD70"/>
    <w:lvl w:ilvl="0" w:tplc="5F386CE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54A2ED2"/>
    <w:multiLevelType w:val="hybridMultilevel"/>
    <w:tmpl w:val="D0BC6280"/>
    <w:lvl w:ilvl="0" w:tplc="97286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72596"/>
    <w:multiLevelType w:val="hybridMultilevel"/>
    <w:tmpl w:val="D242DD70"/>
    <w:lvl w:ilvl="0" w:tplc="5F386CE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5" w15:restartNumberingAfterBreak="0">
    <w:nsid w:val="5BA75452"/>
    <w:multiLevelType w:val="hybridMultilevel"/>
    <w:tmpl w:val="2FCAE2D2"/>
    <w:lvl w:ilvl="0" w:tplc="B13E188C">
      <w:start w:val="1"/>
      <w:numFmt w:val="upperRoman"/>
      <w:lvlText w:val="%1."/>
      <w:lvlJc w:val="left"/>
      <w:pPr>
        <w:ind w:left="10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 w15:restartNumberingAfterBreak="0">
    <w:nsid w:val="65FD67F6"/>
    <w:multiLevelType w:val="hybridMultilevel"/>
    <w:tmpl w:val="2E562910"/>
    <w:lvl w:ilvl="0" w:tplc="9C6C6106">
      <w:start w:val="1"/>
      <w:numFmt w:val="lowerLetter"/>
      <w:lvlText w:val="%1.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478B2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4CD4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0D364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6346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2F508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20E16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EEC96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76B17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343CA"/>
    <w:multiLevelType w:val="hybridMultilevel"/>
    <w:tmpl w:val="B986CB60"/>
    <w:lvl w:ilvl="0" w:tplc="D88C1B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0FA80">
      <w:start w:val="1"/>
      <w:numFmt w:val="lowerLetter"/>
      <w:lvlText w:val="%2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03C9E">
      <w:start w:val="1"/>
      <w:numFmt w:val="lowerLetter"/>
      <w:lvlText w:val="%3.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F05138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84B88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F04754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E651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0198C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4E1A14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1B25E4"/>
    <w:multiLevelType w:val="hybridMultilevel"/>
    <w:tmpl w:val="B07E4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E106D"/>
    <w:multiLevelType w:val="hybridMultilevel"/>
    <w:tmpl w:val="437687A8"/>
    <w:lvl w:ilvl="0" w:tplc="97286B10">
      <w:start w:val="1"/>
      <w:numFmt w:val="decimal"/>
      <w:lvlText w:val="%1."/>
      <w:lvlJc w:val="left"/>
      <w:pPr>
        <w:ind w:left="102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0" w15:restartNumberingAfterBreak="0">
    <w:nsid w:val="6B34059F"/>
    <w:multiLevelType w:val="hybridMultilevel"/>
    <w:tmpl w:val="ACBC39E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 w15:restartNumberingAfterBreak="0">
    <w:nsid w:val="6CF421D1"/>
    <w:multiLevelType w:val="hybridMultilevel"/>
    <w:tmpl w:val="CE1A4764"/>
    <w:lvl w:ilvl="0" w:tplc="97286B10">
      <w:start w:val="1"/>
      <w:numFmt w:val="decimal"/>
      <w:lvlText w:val="%1."/>
      <w:lvlJc w:val="left"/>
      <w:pPr>
        <w:ind w:left="102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2" w15:restartNumberingAfterBreak="0">
    <w:nsid w:val="77C21433"/>
    <w:multiLevelType w:val="hybridMultilevel"/>
    <w:tmpl w:val="46EC316E"/>
    <w:lvl w:ilvl="0" w:tplc="C7268780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8ECA3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4B11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5154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AA38CA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B65F4C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6650A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C23E6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4C9C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8"/>
  </w:num>
  <w:num w:numId="12">
    <w:abstractNumId w:val="15"/>
  </w:num>
  <w:num w:numId="13">
    <w:abstractNumId w:val="21"/>
  </w:num>
  <w:num w:numId="14">
    <w:abstractNumId w:val="0"/>
  </w:num>
  <w:num w:numId="15">
    <w:abstractNumId w:val="10"/>
  </w:num>
  <w:num w:numId="16">
    <w:abstractNumId w:val="13"/>
  </w:num>
  <w:num w:numId="17">
    <w:abstractNumId w:val="19"/>
  </w:num>
  <w:num w:numId="18">
    <w:abstractNumId w:val="9"/>
  </w:num>
  <w:num w:numId="19">
    <w:abstractNumId w:val="22"/>
  </w:num>
  <w:num w:numId="20">
    <w:abstractNumId w:val="17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16"/>
    <w:rsid w:val="000E694F"/>
    <w:rsid w:val="001E6404"/>
    <w:rsid w:val="004256DC"/>
    <w:rsid w:val="00467D1E"/>
    <w:rsid w:val="004837DD"/>
    <w:rsid w:val="00492F16"/>
    <w:rsid w:val="00506213"/>
    <w:rsid w:val="009A0FC7"/>
    <w:rsid w:val="00A2329D"/>
    <w:rsid w:val="00B22A9C"/>
    <w:rsid w:val="00C06A0E"/>
    <w:rsid w:val="00C97016"/>
    <w:rsid w:val="00D251B2"/>
    <w:rsid w:val="00E20481"/>
    <w:rsid w:val="00E36CA3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7764"/>
  <w15:docId w15:val="{F9CAEAAF-EF90-428C-B842-E4F12C8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66" w:lineRule="auto"/>
      <w:ind w:left="1662" w:right="-525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2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89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D2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1567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Szaraniec</dc:creator>
  <cp:keywords/>
  <cp:lastModifiedBy>Piotr Szaraniec</cp:lastModifiedBy>
  <cp:revision>5</cp:revision>
  <cp:lastPrinted>2021-08-10T11:10:00Z</cp:lastPrinted>
  <dcterms:created xsi:type="dcterms:W3CDTF">2021-08-10T11:05:00Z</dcterms:created>
  <dcterms:modified xsi:type="dcterms:W3CDTF">2021-08-30T10:14:00Z</dcterms:modified>
</cp:coreProperties>
</file>