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DB" w:rsidRPr="00FD6CA8" w:rsidRDefault="003E1928" w:rsidP="00A63C2E">
      <w:pPr>
        <w:jc w:val="right"/>
        <w:rPr>
          <w:color w:val="000000" w:themeColor="text1"/>
        </w:rPr>
      </w:pPr>
      <w:r w:rsidRPr="00FD6CA8">
        <w:rPr>
          <w:rFonts w:ascii="Garamond" w:hAnsi="Garamond" w:cs="Times New Roman"/>
          <w:color w:val="000000" w:themeColor="text1"/>
        </w:rPr>
        <w:t>Bodzentyn, dnia 02.07</w:t>
      </w:r>
      <w:r w:rsidR="00A56FB1" w:rsidRPr="00FD6CA8">
        <w:rPr>
          <w:rFonts w:ascii="Garamond" w:hAnsi="Garamond" w:cs="Times New Roman"/>
          <w:color w:val="000000" w:themeColor="text1"/>
        </w:rPr>
        <w:t>.2021 r.</w:t>
      </w:r>
    </w:p>
    <w:p w:rsidR="007F48DB" w:rsidRPr="00FD6CA8" w:rsidRDefault="003E1928" w:rsidP="00A63C2E">
      <w:pPr>
        <w:spacing w:after="0"/>
        <w:rPr>
          <w:color w:val="000000" w:themeColor="text1"/>
        </w:rPr>
      </w:pPr>
      <w:r w:rsidRPr="00FD6CA8">
        <w:rPr>
          <w:rFonts w:ascii="Garamond" w:hAnsi="Garamond" w:cs="Times New Roman"/>
          <w:b/>
          <w:color w:val="000000" w:themeColor="text1"/>
        </w:rPr>
        <w:t>RG.6220.6</w:t>
      </w:r>
      <w:r w:rsidR="001F7747" w:rsidRPr="00FD6CA8">
        <w:rPr>
          <w:rFonts w:ascii="Garamond" w:hAnsi="Garamond" w:cs="Times New Roman"/>
          <w:b/>
          <w:color w:val="000000" w:themeColor="text1"/>
        </w:rPr>
        <w:t>.1.2021</w:t>
      </w:r>
    </w:p>
    <w:p w:rsidR="007F48DB" w:rsidRPr="00FD6CA8" w:rsidRDefault="009713D2" w:rsidP="00A63C2E">
      <w:pPr>
        <w:jc w:val="center"/>
        <w:rPr>
          <w:rFonts w:ascii="Garamond" w:hAnsi="Garamond" w:cs="Times New Roman"/>
          <w:b/>
          <w:color w:val="000000" w:themeColor="text1"/>
        </w:rPr>
      </w:pPr>
      <w:r w:rsidRPr="00FD6CA8">
        <w:rPr>
          <w:rFonts w:ascii="Garamond" w:hAnsi="Garamond" w:cs="Times New Roman"/>
          <w:b/>
          <w:color w:val="000000" w:themeColor="text1"/>
        </w:rPr>
        <w:t>O B W I E S Z C Z E N I E</w:t>
      </w:r>
    </w:p>
    <w:p w:rsidR="001F0BE4" w:rsidRPr="00FD6CA8" w:rsidRDefault="009713D2" w:rsidP="00A63C2E">
      <w:pPr>
        <w:spacing w:after="0"/>
        <w:ind w:firstLine="708"/>
        <w:jc w:val="both"/>
        <w:rPr>
          <w:rFonts w:ascii="Garamond" w:hAnsi="Garamond" w:cs="Times New Roman"/>
          <w:color w:val="000000" w:themeColor="text1"/>
          <w:lang w:eastAsia="pl-PL"/>
        </w:rPr>
      </w:pPr>
      <w:r w:rsidRPr="00FD6CA8">
        <w:rPr>
          <w:rFonts w:ascii="Garamond" w:hAnsi="Garamond" w:cs="Times New Roman"/>
          <w:color w:val="000000" w:themeColor="text1"/>
          <w:lang w:eastAsia="pl-PL"/>
        </w:rPr>
        <w:t xml:space="preserve"> Burmistrz Miasta i Gminy Bodzentyn działając na podstawie art. </w:t>
      </w:r>
      <w:r w:rsidR="00E755FD" w:rsidRPr="00FD6CA8">
        <w:rPr>
          <w:rFonts w:ascii="Garamond" w:hAnsi="Garamond" w:cs="Times New Roman"/>
          <w:color w:val="000000" w:themeColor="text1"/>
          <w:lang w:eastAsia="pl-PL"/>
        </w:rPr>
        <w:t>61 § 1 i § 4</w:t>
      </w:r>
      <w:r w:rsidR="003F4B14" w:rsidRPr="00FD6CA8">
        <w:rPr>
          <w:rFonts w:ascii="Garamond" w:hAnsi="Garamond" w:cs="Times New Roman"/>
          <w:color w:val="000000" w:themeColor="text1"/>
          <w:lang w:eastAsia="pl-PL"/>
        </w:rPr>
        <w:t xml:space="preserve"> ustawy z dnia 14 czerwca 1960</w:t>
      </w:r>
      <w:r w:rsidR="00E755FD" w:rsidRPr="00FD6CA8">
        <w:rPr>
          <w:rFonts w:ascii="Garamond" w:hAnsi="Garamond" w:cs="Times New Roman"/>
          <w:color w:val="000000" w:themeColor="text1"/>
          <w:lang w:eastAsia="pl-PL"/>
        </w:rPr>
        <w:t xml:space="preserve"> </w:t>
      </w:r>
      <w:r w:rsidR="003F4B14" w:rsidRPr="00FD6CA8">
        <w:rPr>
          <w:rFonts w:ascii="Garamond" w:hAnsi="Garamond" w:cs="Times New Roman"/>
          <w:color w:val="000000" w:themeColor="text1"/>
          <w:lang w:eastAsia="pl-PL"/>
        </w:rPr>
        <w:t xml:space="preserve">r. Kodeks postępowania administracyjnego </w:t>
      </w:r>
      <w:r w:rsidRPr="00FD6CA8">
        <w:rPr>
          <w:rFonts w:ascii="Garamond" w:hAnsi="Garamond" w:cs="Times New Roman"/>
          <w:color w:val="000000" w:themeColor="text1"/>
          <w:lang w:eastAsia="pl-PL"/>
        </w:rPr>
        <w:t xml:space="preserve">(Dz. U.2020 poz. 256) oraz art. </w:t>
      </w:r>
      <w:r w:rsidR="00E755FD" w:rsidRPr="00FD6CA8">
        <w:rPr>
          <w:rFonts w:ascii="Garamond" w:hAnsi="Garamond" w:cs="Times New Roman"/>
          <w:color w:val="000000" w:themeColor="text1"/>
          <w:lang w:eastAsia="pl-PL"/>
        </w:rPr>
        <w:t>art. 73 ust. 1</w:t>
      </w:r>
      <w:r w:rsidR="003F4B14" w:rsidRPr="00FD6CA8">
        <w:rPr>
          <w:rFonts w:ascii="Garamond" w:hAnsi="Garamond" w:cs="Times New Roman"/>
          <w:color w:val="000000" w:themeColor="text1"/>
          <w:lang w:eastAsia="pl-PL"/>
        </w:rPr>
        <w:t>, ustawy</w:t>
      </w:r>
      <w:r w:rsidRPr="00FD6CA8">
        <w:rPr>
          <w:rFonts w:ascii="Garamond" w:hAnsi="Garamond" w:cs="Times New Roman"/>
          <w:color w:val="000000" w:themeColor="text1"/>
          <w:lang w:eastAsia="pl-PL"/>
        </w:rPr>
        <w:t xml:space="preserve"> z dnia 3 października 2008 r. o udostępn</w:t>
      </w:r>
      <w:r w:rsidR="003F4B14" w:rsidRPr="00FD6CA8">
        <w:rPr>
          <w:rFonts w:ascii="Garamond" w:hAnsi="Garamond" w:cs="Times New Roman"/>
          <w:color w:val="000000" w:themeColor="text1"/>
          <w:lang w:eastAsia="pl-PL"/>
        </w:rPr>
        <w:t xml:space="preserve">ianiu informacji o środowisku </w:t>
      </w:r>
      <w:r w:rsidR="003E1928" w:rsidRPr="00FD6CA8">
        <w:rPr>
          <w:rFonts w:ascii="Garamond" w:hAnsi="Garamond" w:cs="Times New Roman"/>
          <w:color w:val="000000" w:themeColor="text1"/>
          <w:lang w:eastAsia="pl-PL"/>
        </w:rPr>
        <w:t xml:space="preserve">i </w:t>
      </w:r>
      <w:r w:rsidRPr="00FD6CA8">
        <w:rPr>
          <w:rFonts w:ascii="Garamond" w:hAnsi="Garamond" w:cs="Times New Roman"/>
          <w:color w:val="000000" w:themeColor="text1"/>
          <w:lang w:eastAsia="pl-PL"/>
        </w:rPr>
        <w:t>jego ochronie, udziale społeczeństwa w ochronie środowiska oraz o ocenach oddziaływania na środowisko (</w:t>
      </w:r>
      <w:bookmarkStart w:id="0" w:name="__DdeLink__47_2799906947"/>
      <w:r w:rsidR="003E674B" w:rsidRPr="00FD6CA8">
        <w:rPr>
          <w:rFonts w:ascii="Garamond" w:hAnsi="Garamond" w:cs="Times New Roman"/>
          <w:color w:val="000000" w:themeColor="text1"/>
          <w:lang w:eastAsia="pl-PL"/>
        </w:rPr>
        <w:t>Dz. U.2021 poz.247</w:t>
      </w:r>
      <w:r w:rsidRPr="00FD6CA8">
        <w:rPr>
          <w:rFonts w:ascii="Garamond" w:hAnsi="Garamond" w:cs="Times New Roman"/>
          <w:color w:val="000000" w:themeColor="text1"/>
          <w:lang w:eastAsia="pl-PL"/>
        </w:rPr>
        <w:t xml:space="preserve"> ze zm.</w:t>
      </w:r>
      <w:bookmarkEnd w:id="0"/>
      <w:r w:rsidRPr="00FD6CA8">
        <w:rPr>
          <w:rFonts w:ascii="Garamond" w:hAnsi="Garamond" w:cs="Times New Roman"/>
          <w:color w:val="000000" w:themeColor="text1"/>
          <w:lang w:eastAsia="pl-PL"/>
        </w:rPr>
        <w:t xml:space="preserve">) </w:t>
      </w:r>
    </w:p>
    <w:p w:rsidR="007F48DB" w:rsidRPr="00FD6CA8" w:rsidRDefault="009713D2" w:rsidP="00A63C2E">
      <w:pPr>
        <w:spacing w:after="0"/>
        <w:jc w:val="center"/>
        <w:rPr>
          <w:rFonts w:ascii="Garamond" w:hAnsi="Garamond" w:cs="Times New Roman"/>
          <w:b/>
          <w:color w:val="000000" w:themeColor="text1"/>
        </w:rPr>
      </w:pPr>
      <w:r w:rsidRPr="00FD6CA8">
        <w:rPr>
          <w:rFonts w:ascii="Garamond" w:hAnsi="Garamond" w:cs="Times New Roman"/>
          <w:b/>
          <w:color w:val="000000" w:themeColor="text1"/>
        </w:rPr>
        <w:t>z a w i a d a m i a,</w:t>
      </w:r>
    </w:p>
    <w:p w:rsidR="003E674B" w:rsidRPr="00FD6CA8" w:rsidRDefault="003E674B" w:rsidP="00A63C2E">
      <w:pPr>
        <w:spacing w:after="0"/>
        <w:jc w:val="center"/>
        <w:rPr>
          <w:color w:val="000000" w:themeColor="text1"/>
        </w:rPr>
      </w:pPr>
    </w:p>
    <w:p w:rsidR="003E1928" w:rsidRPr="00FD6CA8" w:rsidRDefault="003E1928" w:rsidP="00A63C2E">
      <w:pPr>
        <w:jc w:val="both"/>
        <w:rPr>
          <w:rFonts w:ascii="Garamond" w:hAnsi="Garamond" w:cs="Times New Roman"/>
          <w:color w:val="000000" w:themeColor="text1"/>
          <w:shd w:val="clear" w:color="auto" w:fill="FFFFFF"/>
          <w:lang w:eastAsia="pl-PL"/>
        </w:rPr>
      </w:pPr>
      <w:r w:rsidRPr="00FD6CA8">
        <w:rPr>
          <w:rFonts w:ascii="Garamond" w:hAnsi="Garamond" w:cs="Times New Roman"/>
          <w:color w:val="000000" w:themeColor="text1"/>
          <w:shd w:val="clear" w:color="auto" w:fill="FFFFFF"/>
          <w:lang w:eastAsia="pl-PL"/>
        </w:rPr>
        <w:t xml:space="preserve">że na wniosek z dnia 29.06.2021 r. (data wpływu do tut. urzędu 30.06.2021 r) złożony przez pełnomocnika Pana Jarosława Białka Drogowa Pracownia Projektowa ul. Złota 23/312 25-015 Kielce reprezentującego </w:t>
      </w:r>
      <w:r w:rsidRPr="00FD6CA8">
        <w:rPr>
          <w:rFonts w:ascii="Garamond" w:hAnsi="Garamond" w:cs="Times New Roman"/>
          <w:b/>
          <w:color w:val="000000" w:themeColor="text1"/>
          <w:shd w:val="clear" w:color="auto" w:fill="FFFFFF"/>
          <w:lang w:eastAsia="pl-PL"/>
        </w:rPr>
        <w:t>Zarząd Powiatu Kieleckiego reprezentowany przez Powiatowy Zarząd Dróg w Kielcach ul. Wrzosowa 44 25-211 Kielce</w:t>
      </w:r>
      <w:r w:rsidRPr="00FD6CA8">
        <w:rPr>
          <w:rFonts w:ascii="Garamond" w:hAnsi="Garamond" w:cs="Times New Roman"/>
          <w:color w:val="000000" w:themeColor="text1"/>
          <w:shd w:val="clear" w:color="auto" w:fill="FFFFFF"/>
          <w:lang w:eastAsia="pl-PL"/>
        </w:rPr>
        <w:t xml:space="preserve"> zostało wszczęte postępowanie w sprawie wydania decyzji o środowiskowych uwarunkowaniach dla przedsięwzięcia polegającego na.: </w:t>
      </w:r>
    </w:p>
    <w:p w:rsidR="003E1928" w:rsidRPr="00FD6CA8" w:rsidRDefault="003E1928" w:rsidP="00A63C2E">
      <w:pPr>
        <w:jc w:val="center"/>
        <w:rPr>
          <w:rFonts w:ascii="Garamond" w:hAnsi="Garamond" w:cs="Times New Roman"/>
          <w:b/>
          <w:color w:val="000000" w:themeColor="text1"/>
          <w:shd w:val="clear" w:color="auto" w:fill="FFFFFF"/>
          <w:lang w:eastAsia="pl-PL"/>
        </w:rPr>
      </w:pPr>
      <w:r w:rsidRPr="00FD6CA8">
        <w:rPr>
          <w:rFonts w:ascii="Garamond" w:hAnsi="Garamond" w:cs="Times New Roman"/>
          <w:b/>
          <w:color w:val="000000" w:themeColor="text1"/>
          <w:shd w:val="clear" w:color="auto" w:fill="FFFFFF"/>
          <w:lang w:eastAsia="pl-PL"/>
        </w:rPr>
        <w:t>„Budowie i rozbudowie drogi powiatowej nr 0583T Podmielowiec – Siekierno – Kamienna Góra, w miejscowości Podmielowiec, gmina Bodzentyn”</w:t>
      </w:r>
      <w:r w:rsidR="00A63C2E" w:rsidRPr="00FD6CA8">
        <w:rPr>
          <w:rFonts w:ascii="Garamond" w:hAnsi="Garamond" w:cs="Times New Roman"/>
          <w:b/>
          <w:color w:val="000000" w:themeColor="text1"/>
          <w:shd w:val="clear" w:color="auto" w:fill="FFFFFF"/>
          <w:lang w:eastAsia="pl-PL"/>
        </w:rPr>
        <w:br/>
      </w:r>
      <w:r w:rsidR="009713D2" w:rsidRPr="00FD6CA8">
        <w:rPr>
          <w:rFonts w:ascii="Garamond" w:hAnsi="Garamond" w:cs="Times New Roman"/>
          <w:b/>
          <w:bCs/>
          <w:color w:val="000000" w:themeColor="text1"/>
          <w:lang w:eastAsia="pl-PL"/>
        </w:rPr>
        <w:t>Lokalizacja przedsi</w:t>
      </w:r>
      <w:r w:rsidRPr="00FD6CA8">
        <w:rPr>
          <w:rFonts w:ascii="Garamond" w:hAnsi="Garamond" w:cs="Times New Roman"/>
          <w:b/>
          <w:bCs/>
          <w:color w:val="000000" w:themeColor="text1"/>
          <w:lang w:eastAsia="pl-PL"/>
        </w:rPr>
        <w:t>ęwzięcia: obręb geodezyjny Siekierno oraz obręb geodezyjny Podmielowiec.</w:t>
      </w:r>
    </w:p>
    <w:p w:rsidR="007F48DB" w:rsidRPr="00FD6CA8" w:rsidRDefault="009713D2" w:rsidP="00A63C2E">
      <w:pPr>
        <w:pStyle w:val="Bezodstpw"/>
        <w:spacing w:after="29" w:line="276" w:lineRule="auto"/>
        <w:ind w:firstLine="708"/>
        <w:jc w:val="both"/>
        <w:rPr>
          <w:color w:val="000000" w:themeColor="text1"/>
        </w:rPr>
      </w:pPr>
      <w:r w:rsidRPr="00FD6CA8">
        <w:rPr>
          <w:rFonts w:ascii="Garamond" w:hAnsi="Garamond" w:cs="Times New Roman"/>
          <w:b/>
          <w:bCs/>
          <w:color w:val="000000" w:themeColor="text1"/>
          <w:lang w:eastAsia="pl-PL"/>
        </w:rPr>
        <w:t xml:space="preserve"> </w:t>
      </w:r>
      <w:r w:rsidRPr="00FD6CA8">
        <w:rPr>
          <w:rFonts w:ascii="Garamond" w:hAnsi="Garamond" w:cs="Times New Roman"/>
          <w:color w:val="000000" w:themeColor="text1"/>
        </w:rPr>
        <w:t>Informujemy, że Urząd Miasta i Gminy w Bodzentynie w</w:t>
      </w:r>
      <w:r w:rsidR="003E674B" w:rsidRPr="00FD6CA8">
        <w:rPr>
          <w:rFonts w:ascii="Garamond" w:hAnsi="Garamond" w:cs="Times New Roman"/>
          <w:color w:val="000000" w:themeColor="text1"/>
        </w:rPr>
        <w:t>ystąpi</w:t>
      </w:r>
      <w:r w:rsidR="00A63C2E" w:rsidRPr="00FD6CA8">
        <w:rPr>
          <w:rFonts w:ascii="Garamond" w:hAnsi="Garamond" w:cs="Times New Roman"/>
          <w:color w:val="000000" w:themeColor="text1"/>
        </w:rPr>
        <w:t>ł z pismem znak: RG.6220.6</w:t>
      </w:r>
      <w:r w:rsidR="001F0BE4" w:rsidRPr="00FD6CA8">
        <w:rPr>
          <w:rFonts w:ascii="Garamond" w:hAnsi="Garamond" w:cs="Times New Roman"/>
          <w:color w:val="000000" w:themeColor="text1"/>
        </w:rPr>
        <w:t>.2.2021</w:t>
      </w:r>
      <w:r w:rsidR="00A63C2E" w:rsidRPr="00FD6CA8">
        <w:rPr>
          <w:rFonts w:ascii="Garamond" w:hAnsi="Garamond" w:cs="Times New Roman"/>
          <w:color w:val="000000" w:themeColor="text1"/>
        </w:rPr>
        <w:t xml:space="preserve"> z dnia 02.07.</w:t>
      </w:r>
      <w:r w:rsidR="00A56FB1" w:rsidRPr="00FD6CA8">
        <w:rPr>
          <w:rFonts w:ascii="Garamond" w:hAnsi="Garamond" w:cs="Times New Roman"/>
          <w:color w:val="000000" w:themeColor="text1"/>
        </w:rPr>
        <w:t>2021 r.</w:t>
      </w:r>
      <w:r w:rsidRPr="00FD6CA8">
        <w:rPr>
          <w:rFonts w:ascii="Garamond" w:hAnsi="Garamond" w:cs="Times New Roman"/>
          <w:color w:val="000000" w:themeColor="text1"/>
        </w:rPr>
        <w:t xml:space="preserve"> do organów opiniujących tj.:</w:t>
      </w:r>
      <w:r w:rsidR="003E674B" w:rsidRPr="00FD6CA8">
        <w:rPr>
          <w:rFonts w:ascii="Garamond" w:hAnsi="Garamond" w:cs="Times New Roman"/>
          <w:color w:val="000000" w:themeColor="text1"/>
        </w:rPr>
        <w:t xml:space="preserve"> </w:t>
      </w:r>
      <w:r w:rsidRPr="00FD6CA8">
        <w:rPr>
          <w:rFonts w:ascii="Garamond" w:hAnsi="Garamond" w:cs="Times New Roman"/>
          <w:bCs/>
          <w:color w:val="000000" w:themeColor="text1"/>
        </w:rPr>
        <w:t>Państwowego Powiatowego Insp</w:t>
      </w:r>
      <w:r w:rsidR="00A63C2E" w:rsidRPr="00FD6CA8">
        <w:rPr>
          <w:rFonts w:ascii="Garamond" w:hAnsi="Garamond" w:cs="Times New Roman"/>
          <w:bCs/>
          <w:color w:val="000000" w:themeColor="text1"/>
        </w:rPr>
        <w:t xml:space="preserve">ektora Sanitarnego </w:t>
      </w:r>
      <w:r w:rsidR="00A63C2E" w:rsidRPr="00FD6CA8">
        <w:rPr>
          <w:rFonts w:ascii="Garamond" w:hAnsi="Garamond" w:cs="Times New Roman"/>
          <w:bCs/>
          <w:color w:val="000000" w:themeColor="text1"/>
        </w:rPr>
        <w:br/>
        <w:t xml:space="preserve">w Kielcach, </w:t>
      </w:r>
      <w:r w:rsidRPr="00FD6CA8">
        <w:rPr>
          <w:rFonts w:ascii="Garamond" w:hAnsi="Garamond" w:cs="Times New Roman"/>
          <w:bCs/>
          <w:color w:val="000000" w:themeColor="text1"/>
        </w:rPr>
        <w:t>Regionalnego Dyrektor</w:t>
      </w:r>
      <w:r w:rsidR="00A63C2E" w:rsidRPr="00FD6CA8">
        <w:rPr>
          <w:rFonts w:ascii="Garamond" w:hAnsi="Garamond" w:cs="Times New Roman"/>
          <w:bCs/>
          <w:color w:val="000000" w:themeColor="text1"/>
        </w:rPr>
        <w:t>a Ochrony Środowiska w Kielcach oraz</w:t>
      </w:r>
      <w:r w:rsidRPr="00FD6CA8">
        <w:rPr>
          <w:rFonts w:ascii="Garamond" w:hAnsi="Garamond" w:cs="Times New Roman"/>
          <w:bCs/>
          <w:color w:val="000000" w:themeColor="text1"/>
        </w:rPr>
        <w:t xml:space="preserve"> </w:t>
      </w:r>
      <w:r w:rsidRPr="00FD6CA8">
        <w:rPr>
          <w:rFonts w:ascii="Garamond" w:hAnsi="Garamond" w:cs="Times New Roman"/>
          <w:color w:val="000000" w:themeColor="text1"/>
        </w:rPr>
        <w:t>Państwowego Gospodarstwa Wodnego Wody Polskie Regionalnego Dyrekto</w:t>
      </w:r>
      <w:r w:rsidR="003E674B" w:rsidRPr="00FD6CA8">
        <w:rPr>
          <w:rFonts w:ascii="Garamond" w:hAnsi="Garamond" w:cs="Times New Roman"/>
          <w:color w:val="000000" w:themeColor="text1"/>
        </w:rPr>
        <w:t xml:space="preserve">ra Zarządu Gospodarki Wodnej w </w:t>
      </w:r>
      <w:r w:rsidR="00A63C2E" w:rsidRPr="00FD6CA8">
        <w:rPr>
          <w:rFonts w:ascii="Garamond" w:hAnsi="Garamond" w:cs="Times New Roman"/>
          <w:color w:val="000000" w:themeColor="text1"/>
        </w:rPr>
        <w:t>Warszawie – Zarząd Zlewni w Radomiu</w:t>
      </w:r>
      <w:r w:rsidRPr="00FD6CA8">
        <w:rPr>
          <w:rFonts w:ascii="Garamond" w:hAnsi="Garamond" w:cs="Times New Roman"/>
          <w:color w:val="000000" w:themeColor="text1"/>
        </w:rPr>
        <w:t xml:space="preserve"> </w:t>
      </w:r>
      <w:r w:rsidRPr="00FD6CA8">
        <w:rPr>
          <w:rFonts w:ascii="Garamond" w:hAnsi="Garamond" w:cs="Times New Roman"/>
          <w:b/>
          <w:bCs/>
          <w:color w:val="000000" w:themeColor="text1"/>
        </w:rPr>
        <w:t xml:space="preserve">o opinię co do konieczności przeprowadzenia oceny oddziaływania na środowisko </w:t>
      </w:r>
      <w:r w:rsidRPr="00FD6CA8">
        <w:rPr>
          <w:rFonts w:ascii="Garamond" w:hAnsi="Garamond" w:cs="Times New Roman"/>
          <w:bCs/>
          <w:color w:val="000000" w:themeColor="text1"/>
        </w:rPr>
        <w:t>oraz określenia zakresu ewen</w:t>
      </w:r>
      <w:r w:rsidR="003E674B" w:rsidRPr="00FD6CA8">
        <w:rPr>
          <w:rFonts w:ascii="Garamond" w:hAnsi="Garamond" w:cs="Times New Roman"/>
          <w:bCs/>
          <w:color w:val="000000" w:themeColor="text1"/>
        </w:rPr>
        <w:t xml:space="preserve">tualnego raportu </w:t>
      </w:r>
      <w:r w:rsidRPr="00FD6CA8">
        <w:rPr>
          <w:rFonts w:ascii="Garamond" w:hAnsi="Garamond" w:cs="Times New Roman"/>
          <w:bCs/>
          <w:color w:val="000000" w:themeColor="text1"/>
        </w:rPr>
        <w:t>o oddziaływaniu przedsięwzięcia na środowisko, jeżeli przeprowadzenie oceny oddziaływania na środowisko byłoby zdaniem tych organów wymagane.</w:t>
      </w:r>
    </w:p>
    <w:p w:rsidR="007F48DB" w:rsidRPr="00FD6CA8" w:rsidRDefault="009713D2" w:rsidP="00A63C2E">
      <w:pPr>
        <w:spacing w:after="0"/>
        <w:jc w:val="both"/>
        <w:rPr>
          <w:color w:val="000000" w:themeColor="text1"/>
        </w:rPr>
      </w:pPr>
      <w:r w:rsidRPr="00FD6CA8">
        <w:rPr>
          <w:rFonts w:ascii="Garamond" w:hAnsi="Garamond" w:cs="Times New Roman"/>
          <w:bCs/>
          <w:i/>
          <w:iCs/>
          <w:color w:val="000000" w:themeColor="text1"/>
        </w:rPr>
        <w:tab/>
      </w:r>
      <w:r w:rsidRPr="00FD6CA8">
        <w:rPr>
          <w:rFonts w:ascii="Garamond" w:hAnsi="Garamond" w:cs="Times New Roman"/>
          <w:b/>
          <w:bCs/>
          <w:color w:val="000000" w:themeColor="text1"/>
          <w:u w:val="single"/>
        </w:rPr>
        <w:t>Jednocześnie informujemy, iż w niniejszym postępowaniu liczba stron przekracza 10.</w:t>
      </w:r>
      <w:r w:rsidRPr="00FD6CA8">
        <w:rPr>
          <w:rFonts w:ascii="Garamond" w:hAnsi="Garamond" w:cs="Times New Roman"/>
          <w:bCs/>
          <w:color w:val="000000" w:themeColor="text1"/>
        </w:rPr>
        <w:t xml:space="preserve"> Z</w:t>
      </w:r>
      <w:r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>godnie z art. 74 ust. 3</w:t>
      </w:r>
      <w:r w:rsidR="00A63C2E"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 xml:space="preserve"> </w:t>
      </w:r>
      <w:r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>ustawy z dnia 3 października 200</w:t>
      </w:r>
      <w:r w:rsidR="003E674B"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 xml:space="preserve">8 r. o udostępnianiu informacji </w:t>
      </w:r>
      <w:r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>o środowisku i jego ochronie, udziale społeczeństwa w ochronie środowiska oraz o ocenach oddziaływania na środowisko (</w:t>
      </w:r>
      <w:bookmarkStart w:id="1" w:name="__DdeLink__47_27999069471"/>
      <w:r w:rsidR="00E755FD"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>Dz. U.</w:t>
      </w:r>
      <w:r w:rsidR="00A63C2E"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 xml:space="preserve"> </w:t>
      </w:r>
      <w:r w:rsidR="00E755FD"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>2021 poz.</w:t>
      </w:r>
      <w:r w:rsid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 xml:space="preserve"> </w:t>
      </w:r>
      <w:r w:rsidR="00E755FD"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>247 ze zm</w:t>
      </w:r>
      <w:r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>.</w:t>
      </w:r>
      <w:bookmarkEnd w:id="1"/>
      <w:r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>) jeżeli liczba stron postępowania</w:t>
      </w:r>
      <w:r w:rsidR="00E755FD"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 xml:space="preserve"> </w:t>
      </w:r>
      <w:r w:rsidRPr="00FD6CA8">
        <w:rPr>
          <w:rStyle w:val="czeinternetowe"/>
          <w:rFonts w:ascii="Garamond" w:hAnsi="Garamond" w:cs="Times New Roman"/>
          <w:bCs/>
          <w:color w:val="000000" w:themeColor="text1"/>
          <w:u w:val="none"/>
          <w:lang w:eastAsia="pl-PL"/>
        </w:rPr>
        <w:t>o wydanie decyzji o środowiskowych uwarunkowaniach przekracza 10 stosuje się przepis art. 49 k.p.a.</w:t>
      </w:r>
    </w:p>
    <w:p w:rsidR="007F48DB" w:rsidRPr="00FD6CA8" w:rsidRDefault="009713D2" w:rsidP="00A63C2E">
      <w:pPr>
        <w:pStyle w:val="Bezodstpw"/>
        <w:spacing w:line="276" w:lineRule="auto"/>
        <w:jc w:val="both"/>
        <w:rPr>
          <w:color w:val="000000" w:themeColor="text1"/>
        </w:rPr>
      </w:pPr>
      <w:r w:rsidRPr="00FD6CA8">
        <w:rPr>
          <w:rFonts w:ascii="Garamond" w:hAnsi="Garamond" w:cs="Times New Roman"/>
          <w:color w:val="000000" w:themeColor="text1"/>
          <w:lang w:eastAsia="pl-PL"/>
        </w:rPr>
        <w:tab/>
      </w:r>
      <w:r w:rsidR="00E755FD" w:rsidRPr="00FD6CA8">
        <w:rPr>
          <w:rStyle w:val="czeinternetowe"/>
          <w:rFonts w:ascii="Garamond" w:hAnsi="Garamond" w:cs="Times New Roman"/>
          <w:color w:val="000000" w:themeColor="text1"/>
          <w:u w:val="none"/>
          <w:lang w:eastAsia="pl-PL"/>
        </w:rPr>
        <w:t xml:space="preserve"> Zgodnie z</w:t>
      </w:r>
      <w:r w:rsidRPr="00FD6CA8">
        <w:rPr>
          <w:rStyle w:val="czeinternetowe"/>
          <w:rFonts w:ascii="Garamond" w:hAnsi="Garamond" w:cs="Times New Roman"/>
          <w:color w:val="000000" w:themeColor="text1"/>
          <w:u w:val="none"/>
          <w:lang w:eastAsia="pl-PL"/>
        </w:rPr>
        <w:t xml:space="preserve"> art. 49 k.p.a. zawiadomienie stron o decyzjach i innych czynnościach organu administracji publicznej może nastąpić w formie publicznego </w:t>
      </w:r>
      <w:r w:rsidRPr="00FD6CA8">
        <w:rPr>
          <w:rStyle w:val="czeinternetowe"/>
          <w:rFonts w:ascii="Garamond" w:hAnsi="Garamond" w:cs="Times New Roman"/>
          <w:color w:val="000000" w:themeColor="text1"/>
          <w:lang w:eastAsia="pl-PL"/>
        </w:rPr>
        <w:t>obwieszczenia</w:t>
      </w:r>
      <w:r w:rsidRPr="00FD6CA8">
        <w:rPr>
          <w:rStyle w:val="czeinternetowe"/>
          <w:rFonts w:ascii="Garamond" w:hAnsi="Garamond" w:cs="Times New Roman"/>
          <w:color w:val="000000" w:themeColor="text1"/>
          <w:u w:val="none"/>
          <w:lang w:eastAsia="pl-PL"/>
        </w:rPr>
        <w:t xml:space="preserve">, w innej formie publicznego ogłoszenia zwyczajowo przyjętej w danej miejscowości tj. </w:t>
      </w:r>
      <w:r w:rsidR="00A63C2E" w:rsidRPr="00FD6CA8">
        <w:rPr>
          <w:rStyle w:val="czeinternetowe"/>
          <w:rFonts w:ascii="Garamond" w:hAnsi="Garamond" w:cs="Times New Roman"/>
          <w:color w:val="000000" w:themeColor="text1"/>
          <w:lang w:eastAsia="pl-PL"/>
        </w:rPr>
        <w:t>Podmielowiec, Siekierno, Kamienna Góra</w:t>
      </w:r>
      <w:r w:rsidRPr="00FD6CA8">
        <w:rPr>
          <w:rStyle w:val="czeinternetowe"/>
          <w:rFonts w:ascii="Garamond" w:hAnsi="Garamond" w:cs="Times New Roman"/>
          <w:color w:val="000000" w:themeColor="text1"/>
          <w:u w:val="none"/>
          <w:lang w:eastAsia="pl-PL"/>
        </w:rPr>
        <w:t xml:space="preserve"> lub przez udostępnienie pisma w Biuletynie Informacji Publicznej na stronie internetowej urzędu </w:t>
      </w:r>
      <w:hyperlink r:id="rId5">
        <w:r w:rsidRPr="00FD6CA8">
          <w:rPr>
            <w:rStyle w:val="czeinternetowe"/>
            <w:rFonts w:ascii="Garamond" w:hAnsi="Garamond" w:cs="Times New Roman"/>
            <w:i/>
            <w:color w:val="000000" w:themeColor="text1"/>
            <w:lang w:eastAsia="pl-PL"/>
          </w:rPr>
          <w:t>www.bodzentyn.bip.jur.pl</w:t>
        </w:r>
      </w:hyperlink>
      <w:r w:rsidRPr="00FD6CA8">
        <w:rPr>
          <w:rStyle w:val="czeinternetowe"/>
          <w:rFonts w:ascii="Garamond" w:hAnsi="Garamond" w:cs="Times New Roman"/>
          <w:color w:val="000000" w:themeColor="text1"/>
          <w:u w:val="none"/>
          <w:lang w:eastAsia="pl-PL"/>
        </w:rPr>
        <w:t>. Zawiadomienie uważa się za dokonane po upływie cz</w:t>
      </w:r>
      <w:r w:rsidR="00E755FD" w:rsidRPr="00FD6CA8">
        <w:rPr>
          <w:rStyle w:val="czeinternetowe"/>
          <w:rFonts w:ascii="Garamond" w:hAnsi="Garamond" w:cs="Times New Roman"/>
          <w:color w:val="000000" w:themeColor="text1"/>
          <w:u w:val="none"/>
          <w:lang w:eastAsia="pl-PL"/>
        </w:rPr>
        <w:t xml:space="preserve">ternastu dni od dnia, </w:t>
      </w:r>
      <w:r w:rsidRPr="00FD6CA8">
        <w:rPr>
          <w:rStyle w:val="czeinternetowe"/>
          <w:rFonts w:ascii="Garamond" w:hAnsi="Garamond" w:cs="Times New Roman"/>
          <w:color w:val="000000" w:themeColor="text1"/>
          <w:u w:val="none"/>
          <w:lang w:eastAsia="pl-PL"/>
        </w:rPr>
        <w:t>w którym nastąpiło publiczne obwieszczenie, inne publiczne ogłoszenie lub udostępnie</w:t>
      </w:r>
      <w:r w:rsidR="00E755FD" w:rsidRPr="00FD6CA8">
        <w:rPr>
          <w:rStyle w:val="czeinternetowe"/>
          <w:rFonts w:ascii="Garamond" w:hAnsi="Garamond" w:cs="Times New Roman"/>
          <w:color w:val="000000" w:themeColor="text1"/>
          <w:u w:val="none"/>
          <w:lang w:eastAsia="pl-PL"/>
        </w:rPr>
        <w:t xml:space="preserve">nie pisma </w:t>
      </w:r>
      <w:r w:rsidRPr="00FD6CA8">
        <w:rPr>
          <w:rStyle w:val="czeinternetowe"/>
          <w:rFonts w:ascii="Garamond" w:hAnsi="Garamond" w:cs="Times New Roman"/>
          <w:color w:val="000000" w:themeColor="text1"/>
          <w:u w:val="none"/>
          <w:lang w:eastAsia="pl-PL"/>
        </w:rPr>
        <w:t>w Biuletynie Informacji Publicznej.</w:t>
      </w:r>
    </w:p>
    <w:p w:rsidR="007F48DB" w:rsidRPr="00FD6CA8" w:rsidRDefault="009713D2" w:rsidP="00A63C2E">
      <w:pPr>
        <w:pStyle w:val="Tekstpodstawowy"/>
        <w:spacing w:after="0" w:line="276" w:lineRule="auto"/>
        <w:jc w:val="both"/>
        <w:rPr>
          <w:color w:val="000000" w:themeColor="text1"/>
        </w:rPr>
      </w:pPr>
      <w:r w:rsidRPr="00FD6CA8">
        <w:rPr>
          <w:rFonts w:ascii="Garamond" w:hAnsi="Garamond" w:cs="Times New Roman"/>
          <w:color w:val="000000" w:themeColor="text1"/>
          <w:lang w:eastAsia="pl-PL"/>
        </w:rPr>
        <w:tab/>
        <w:t xml:space="preserve"> Stroną postępowania o wydanie decyzji o środowiskowych uwarunkowaniach jest wnioskodawca oraz podmiot, któremu przysługuje prawo rzeczowe do nieruchomości znajdującej się w obszarze, na który będzie oddziaływać przedsięwzięcie </w:t>
      </w:r>
      <w:r w:rsidR="00E755FD" w:rsidRPr="00FD6CA8">
        <w:rPr>
          <w:rFonts w:ascii="Garamond" w:hAnsi="Garamond" w:cs="Times New Roman"/>
          <w:color w:val="000000" w:themeColor="text1"/>
          <w:lang w:eastAsia="pl-PL"/>
        </w:rPr>
        <w:t xml:space="preserve">w </w:t>
      </w:r>
      <w:r w:rsidRPr="00FD6CA8">
        <w:rPr>
          <w:rFonts w:ascii="Garamond" w:hAnsi="Garamond" w:cs="Times New Roman"/>
          <w:color w:val="000000" w:themeColor="text1"/>
          <w:lang w:eastAsia="pl-PL"/>
        </w:rPr>
        <w:t>wariancie zaproponowanym przez wnioskodawcę. Przez obszar ten rozumie się:</w:t>
      </w:r>
    </w:p>
    <w:p w:rsidR="007F48DB" w:rsidRPr="00FD6CA8" w:rsidRDefault="009713D2" w:rsidP="00A63C2E">
      <w:pPr>
        <w:pStyle w:val="Tekstpodstawowy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>Przewidywany teren, na którym będzie realizowane przedsięwzięcie oraz obszar</w:t>
      </w:r>
      <w:r w:rsidR="00E755FD" w:rsidRPr="00FD6CA8">
        <w:rPr>
          <w:rFonts w:ascii="Garamond" w:hAnsi="Garamond"/>
          <w:color w:val="000000" w:themeColor="text1"/>
        </w:rPr>
        <w:t xml:space="preserve"> znajdujący się </w:t>
      </w:r>
      <w:r w:rsidRPr="00FD6CA8">
        <w:rPr>
          <w:rFonts w:ascii="Garamond" w:hAnsi="Garamond"/>
          <w:color w:val="000000" w:themeColor="text1"/>
        </w:rPr>
        <w:t xml:space="preserve">w odległości 100 m od granic tego terenu; </w:t>
      </w:r>
    </w:p>
    <w:p w:rsidR="007F48DB" w:rsidRPr="00FD6CA8" w:rsidRDefault="009713D2" w:rsidP="00A63C2E">
      <w:pPr>
        <w:pStyle w:val="Tekstpodstawowy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Garamond" w:hAnsi="Garamond"/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>Działki, na których w wyni</w:t>
      </w:r>
      <w:r w:rsidR="00E755FD" w:rsidRPr="00FD6CA8">
        <w:rPr>
          <w:rFonts w:ascii="Garamond" w:hAnsi="Garamond"/>
          <w:color w:val="000000" w:themeColor="text1"/>
        </w:rPr>
        <w:t xml:space="preserve">ku realizacji, eksploatacji </w:t>
      </w:r>
      <w:r w:rsidRPr="00FD6CA8">
        <w:rPr>
          <w:rFonts w:ascii="Garamond" w:hAnsi="Garamond"/>
          <w:color w:val="000000" w:themeColor="text1"/>
        </w:rPr>
        <w:t xml:space="preserve">lub użytkowania przedsięwzięcia zostałyby przekroczone standardy jakości środowiska, lub </w:t>
      </w:r>
    </w:p>
    <w:p w:rsidR="00E755FD" w:rsidRPr="00FB16E7" w:rsidRDefault="009713D2" w:rsidP="00A63C2E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lastRenderedPageBreak/>
        <w:t>Działki znajdujące się w zasięgu znaczącego oddziaływania przedsięwzięcia, które może wprowadzić ograniczenia w zagospodarowaniu nieruchomości, zgodnie z jej aktualnym przeznaczeniem.</w:t>
      </w:r>
    </w:p>
    <w:p w:rsidR="00FB16E7" w:rsidRPr="00FB16E7" w:rsidRDefault="00FB16E7" w:rsidP="00FB16E7">
      <w:pPr>
        <w:pStyle w:val="Tekstpodstawowy"/>
        <w:tabs>
          <w:tab w:val="left" w:pos="0"/>
        </w:tabs>
        <w:spacing w:line="276" w:lineRule="auto"/>
        <w:jc w:val="both"/>
        <w:rPr>
          <w:i/>
          <w:color w:val="000000" w:themeColor="text1"/>
        </w:rPr>
      </w:pPr>
      <w:r w:rsidRPr="00FB16E7">
        <w:rPr>
          <w:rFonts w:ascii="Garamond" w:hAnsi="Garamond"/>
          <w:i/>
          <w:color w:val="000000" w:themeColor="text1"/>
        </w:rPr>
        <w:t>Data podania do publicznej wiadomości: 02.07.2021 r.</w:t>
      </w:r>
      <w:bookmarkStart w:id="2" w:name="_GoBack"/>
      <w:bookmarkEnd w:id="2"/>
    </w:p>
    <w:p w:rsidR="009713D2" w:rsidRPr="00FD6CA8" w:rsidRDefault="009713D2" w:rsidP="00A63C2E">
      <w:pPr>
        <w:pStyle w:val="Tekstpodstawowy"/>
        <w:tabs>
          <w:tab w:val="left" w:pos="0"/>
        </w:tabs>
        <w:spacing w:line="276" w:lineRule="auto"/>
        <w:ind w:left="707"/>
        <w:jc w:val="both"/>
        <w:rPr>
          <w:rFonts w:ascii="Garamond" w:hAnsi="Garamond" w:cs="Times New Roman"/>
          <w:b/>
          <w:bCs/>
          <w:color w:val="000000" w:themeColor="text1"/>
          <w:lang w:eastAsia="pl-PL"/>
        </w:rPr>
      </w:pPr>
      <w:r w:rsidRPr="00FD6CA8">
        <w:rPr>
          <w:rFonts w:ascii="Garamond" w:hAnsi="Garamond" w:cs="Times New Roman"/>
          <w:b/>
          <w:bCs/>
          <w:color w:val="000000" w:themeColor="text1"/>
          <w:lang w:eastAsia="pl-PL"/>
        </w:rPr>
        <w:t>Otrzymują:</w:t>
      </w:r>
      <w:r w:rsidR="00E755FD" w:rsidRPr="00FD6CA8">
        <w:rPr>
          <w:rFonts w:ascii="Garamond" w:hAnsi="Garamond" w:cs="Times New Roman"/>
          <w:b/>
          <w:bCs/>
          <w:color w:val="000000" w:themeColor="text1"/>
          <w:lang w:eastAsia="pl-PL"/>
        </w:rPr>
        <w:t xml:space="preserve"> </w:t>
      </w:r>
    </w:p>
    <w:p w:rsidR="007F48DB" w:rsidRPr="00FD6CA8" w:rsidRDefault="009713D2" w:rsidP="00A63C2E">
      <w:pPr>
        <w:pStyle w:val="Tekstpodstawowy"/>
        <w:numPr>
          <w:ilvl w:val="1"/>
          <w:numId w:val="2"/>
        </w:numPr>
        <w:tabs>
          <w:tab w:val="left" w:pos="0"/>
        </w:tabs>
        <w:spacing w:line="276" w:lineRule="auto"/>
        <w:jc w:val="both"/>
        <w:rPr>
          <w:rFonts w:ascii="Garamond" w:hAnsi="Garamond" w:cs="Times New Roman"/>
          <w:b/>
          <w:bCs/>
          <w:color w:val="000000" w:themeColor="text1"/>
          <w:lang w:eastAsia="pl-PL"/>
        </w:rPr>
      </w:pPr>
      <w:r w:rsidRPr="00FD6CA8">
        <w:rPr>
          <w:rFonts w:ascii="Garamond" w:hAnsi="Garamond" w:cs="Times New Roman"/>
          <w:b/>
          <w:bCs/>
          <w:color w:val="000000" w:themeColor="text1"/>
          <w:lang w:eastAsia="pl-PL"/>
        </w:rPr>
        <w:t>Strony postępowania zawiadomione zgodnie z art. 49 Kpa- o</w:t>
      </w:r>
      <w:r w:rsidR="00E755FD" w:rsidRPr="00FD6CA8">
        <w:rPr>
          <w:rFonts w:ascii="Garamond" w:hAnsi="Garamond" w:cs="Times New Roman"/>
          <w:b/>
          <w:bCs/>
          <w:color w:val="000000" w:themeColor="text1"/>
          <w:lang w:eastAsia="pl-PL"/>
        </w:rPr>
        <w:t>bwieszczenie.</w:t>
      </w:r>
    </w:p>
    <w:p w:rsidR="009713D2" w:rsidRPr="00FD6CA8" w:rsidRDefault="009713D2" w:rsidP="00A63C2E">
      <w:pPr>
        <w:pStyle w:val="Tekstpodstawowy"/>
        <w:tabs>
          <w:tab w:val="left" w:pos="0"/>
        </w:tabs>
        <w:spacing w:line="276" w:lineRule="auto"/>
        <w:jc w:val="both"/>
        <w:rPr>
          <w:rFonts w:ascii="Garamond" w:hAnsi="Garamond" w:cs="Times New Roman"/>
          <w:b/>
          <w:bCs/>
          <w:color w:val="000000" w:themeColor="text1"/>
          <w:lang w:eastAsia="pl-PL"/>
        </w:rPr>
      </w:pPr>
      <w:r w:rsidRPr="00FD6CA8">
        <w:rPr>
          <w:rFonts w:ascii="Garamond" w:hAnsi="Garamond" w:cs="Times New Roman"/>
          <w:b/>
          <w:bCs/>
          <w:color w:val="000000" w:themeColor="text1"/>
          <w:lang w:eastAsia="pl-PL"/>
        </w:rPr>
        <w:tab/>
        <w:t>Sporządził: J.C.</w:t>
      </w:r>
    </w:p>
    <w:p w:rsidR="00754868" w:rsidRPr="00FD6CA8" w:rsidRDefault="00754868" w:rsidP="00A63C2E">
      <w:pPr>
        <w:pStyle w:val="Tekstpodstawowy"/>
        <w:tabs>
          <w:tab w:val="left" w:pos="0"/>
        </w:tabs>
        <w:spacing w:line="276" w:lineRule="auto"/>
        <w:jc w:val="both"/>
        <w:rPr>
          <w:color w:val="000000" w:themeColor="text1"/>
        </w:rPr>
      </w:pPr>
    </w:p>
    <w:p w:rsidR="007F48DB" w:rsidRPr="00FD6CA8" w:rsidRDefault="009713D2" w:rsidP="00A63C2E">
      <w:pPr>
        <w:pStyle w:val="Tekstpodstawowy"/>
        <w:tabs>
          <w:tab w:val="left" w:pos="0"/>
        </w:tabs>
        <w:spacing w:line="276" w:lineRule="auto"/>
        <w:ind w:left="707" w:hanging="283"/>
        <w:jc w:val="center"/>
        <w:rPr>
          <w:rFonts w:ascii="Garamond" w:hAnsi="Garamond"/>
          <w:b/>
          <w:bCs/>
          <w:color w:val="000000" w:themeColor="text1"/>
        </w:rPr>
      </w:pPr>
      <w:r w:rsidRPr="00FD6CA8">
        <w:rPr>
          <w:rFonts w:ascii="Garamond" w:hAnsi="Garamond"/>
          <w:b/>
          <w:bCs/>
          <w:color w:val="000000" w:themeColor="text1"/>
        </w:rPr>
        <w:t>KLAUZULA</w:t>
      </w:r>
      <w:r w:rsidR="00A63C2E" w:rsidRPr="00FD6CA8">
        <w:rPr>
          <w:rFonts w:ascii="Garamond" w:hAnsi="Garamond"/>
          <w:b/>
          <w:bCs/>
          <w:color w:val="000000" w:themeColor="text1"/>
        </w:rPr>
        <w:t xml:space="preserve"> </w:t>
      </w:r>
      <w:r w:rsidRPr="00FD6CA8">
        <w:rPr>
          <w:rFonts w:ascii="Garamond" w:hAnsi="Garamond"/>
          <w:b/>
          <w:bCs/>
          <w:color w:val="000000" w:themeColor="text1"/>
        </w:rPr>
        <w:t>INFORMACYJNA</w:t>
      </w:r>
    </w:p>
    <w:p w:rsidR="007F48DB" w:rsidRPr="00FD6CA8" w:rsidRDefault="009713D2" w:rsidP="00A63C2E">
      <w:pPr>
        <w:pStyle w:val="Tekstpodstawowy"/>
        <w:tabs>
          <w:tab w:val="left" w:pos="0"/>
        </w:tabs>
        <w:spacing w:line="276" w:lineRule="auto"/>
        <w:ind w:left="707" w:hanging="283"/>
        <w:jc w:val="both"/>
        <w:rPr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ab/>
        <w:t>Zgodnie z art. 13 ust. 1 i ust. 2 ogólnego rozporządzenia o ochronie danych osobowych z dnia 27 kwietnia 2016 r. (Dz. U. UE. L. z 2016 r. Nr 119, str. 1), tzw. RODO,</w:t>
      </w:r>
      <w:r w:rsidR="00A63C2E" w:rsidRPr="00FD6CA8">
        <w:rPr>
          <w:rFonts w:ascii="Garamond" w:hAnsi="Garamond"/>
          <w:color w:val="000000" w:themeColor="text1"/>
        </w:rPr>
        <w:t xml:space="preserve"> </w:t>
      </w:r>
      <w:r w:rsidRPr="00FD6CA8">
        <w:rPr>
          <w:rFonts w:ascii="Garamond" w:hAnsi="Garamond"/>
          <w:color w:val="000000" w:themeColor="text1"/>
        </w:rPr>
        <w:t>informuję, iż:</w:t>
      </w:r>
    </w:p>
    <w:p w:rsidR="007F48DB" w:rsidRPr="00FD6CA8" w:rsidRDefault="009713D2" w:rsidP="00A63C2E">
      <w:pPr>
        <w:pStyle w:val="Tekstpodstawowy"/>
        <w:tabs>
          <w:tab w:val="left" w:pos="0"/>
        </w:tabs>
        <w:spacing w:line="276" w:lineRule="auto"/>
        <w:ind w:left="424"/>
        <w:jc w:val="both"/>
        <w:rPr>
          <w:rFonts w:ascii="Garamond" w:hAnsi="Garamond"/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>1) administratorem Pani/Pana danych osobowych jest Urząd Miasta i Gminy w Bodzentynie, 26-010 Bodzentyn, tel. 41 3115511, w imieniu którego działa Burmistrz Miasta i Gminy w Bodzentynie</w:t>
      </w:r>
      <w:r w:rsidR="00A63C2E" w:rsidRPr="00FD6CA8">
        <w:rPr>
          <w:rFonts w:ascii="Garamond" w:hAnsi="Garamond"/>
          <w:color w:val="000000" w:themeColor="text1"/>
        </w:rPr>
        <w:t xml:space="preserve"> </w:t>
      </w:r>
      <w:r w:rsidRPr="00FD6CA8">
        <w:rPr>
          <w:rFonts w:ascii="Garamond" w:hAnsi="Garamond"/>
          <w:color w:val="000000" w:themeColor="text1"/>
        </w:rPr>
        <w:t>– Dariusz Skiba.</w:t>
      </w:r>
    </w:p>
    <w:p w:rsidR="007F48DB" w:rsidRPr="00FD6CA8" w:rsidRDefault="009713D2" w:rsidP="00A63C2E">
      <w:pPr>
        <w:pStyle w:val="Tekstpodstawowy"/>
        <w:tabs>
          <w:tab w:val="left" w:pos="0"/>
        </w:tabs>
        <w:spacing w:line="276" w:lineRule="auto"/>
        <w:ind w:left="424"/>
        <w:jc w:val="both"/>
        <w:rPr>
          <w:rFonts w:ascii="Garamond" w:hAnsi="Garamond"/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>2) inspektorem ochrony danych w Urzędzie Miasta i Gminy w Bodzentynie</w:t>
      </w:r>
      <w:r w:rsidR="00A63C2E" w:rsidRPr="00FD6CA8">
        <w:rPr>
          <w:rFonts w:ascii="Garamond" w:hAnsi="Garamond"/>
          <w:color w:val="000000" w:themeColor="text1"/>
        </w:rPr>
        <w:t xml:space="preserve"> </w:t>
      </w:r>
      <w:r w:rsidRPr="00FD6CA8">
        <w:rPr>
          <w:rFonts w:ascii="Garamond" w:hAnsi="Garamond"/>
          <w:color w:val="000000" w:themeColor="text1"/>
        </w:rPr>
        <w:t>jest Pan Michał Furmańczyk (e-mail: michal.furmanczyk@bodzentyn.pl ).</w:t>
      </w:r>
    </w:p>
    <w:p w:rsidR="007F48DB" w:rsidRPr="00FD6CA8" w:rsidRDefault="009713D2" w:rsidP="00A63C2E">
      <w:pPr>
        <w:pStyle w:val="Tekstpodstawowy"/>
        <w:tabs>
          <w:tab w:val="left" w:pos="0"/>
        </w:tabs>
        <w:spacing w:line="276" w:lineRule="auto"/>
        <w:ind w:left="424"/>
        <w:jc w:val="both"/>
        <w:rPr>
          <w:rFonts w:ascii="Garamond" w:hAnsi="Garamond"/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>3) Pani/Pana dane osobowe przetwarzane będą wyłącznie w celu realizacji programu, na podstawie art. 6 ust. 1 lit.</w:t>
      </w:r>
      <w:r w:rsidR="00A63C2E" w:rsidRPr="00FD6CA8">
        <w:rPr>
          <w:rFonts w:ascii="Garamond" w:hAnsi="Garamond"/>
          <w:color w:val="000000" w:themeColor="text1"/>
        </w:rPr>
        <w:t xml:space="preserve"> </w:t>
      </w:r>
      <w:r w:rsidRPr="00FD6CA8">
        <w:rPr>
          <w:rFonts w:ascii="Garamond" w:hAnsi="Garamond"/>
          <w:color w:val="000000" w:themeColor="text1"/>
        </w:rPr>
        <w:t xml:space="preserve">a i lit. e RODO. </w:t>
      </w:r>
    </w:p>
    <w:p w:rsidR="007F48DB" w:rsidRPr="00FD6CA8" w:rsidRDefault="009713D2" w:rsidP="00A63C2E">
      <w:pPr>
        <w:pStyle w:val="Tekstpodstawowy"/>
        <w:tabs>
          <w:tab w:val="left" w:pos="0"/>
        </w:tabs>
        <w:spacing w:line="276" w:lineRule="auto"/>
        <w:ind w:left="424"/>
        <w:jc w:val="both"/>
        <w:rPr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>4) odbiorcą Pani/Pana danych osobowych mogą być podmioty upoważnione na podstawie przepisów prawa, w szczególności działające w ramach przeprowadzenia</w:t>
      </w:r>
      <w:r w:rsidR="00A63C2E" w:rsidRPr="00FD6CA8">
        <w:rPr>
          <w:rFonts w:ascii="Garamond" w:hAnsi="Garamond"/>
          <w:color w:val="000000" w:themeColor="text1"/>
        </w:rPr>
        <w:t xml:space="preserve"> </w:t>
      </w:r>
      <w:r w:rsidRPr="00FD6CA8">
        <w:rPr>
          <w:rFonts w:ascii="Garamond" w:hAnsi="Garamond"/>
          <w:color w:val="000000" w:themeColor="text1"/>
        </w:rPr>
        <w:t>procedury o wydanie</w:t>
      </w:r>
      <w:r w:rsidR="00A63C2E" w:rsidRPr="00FD6CA8">
        <w:rPr>
          <w:rFonts w:ascii="Garamond" w:hAnsi="Garamond"/>
          <w:color w:val="000000" w:themeColor="text1"/>
        </w:rPr>
        <w:t xml:space="preserve"> </w:t>
      </w:r>
      <w:r w:rsidRPr="00FD6CA8">
        <w:rPr>
          <w:rFonts w:ascii="Garamond" w:hAnsi="Garamond"/>
          <w:color w:val="000000" w:themeColor="text1"/>
        </w:rPr>
        <w:t xml:space="preserve">decyzji o środowiskowych uwarunkowaniach zgody na realizację przedsięwzięcia </w:t>
      </w:r>
      <w:r w:rsidRPr="00FD6CA8">
        <w:rPr>
          <w:rFonts w:ascii="Garamond" w:hAnsi="Garamond" w:cs="Times New Roman"/>
          <w:color w:val="000000" w:themeColor="text1"/>
          <w:lang w:eastAsia="pl-PL"/>
        </w:rPr>
        <w:t>dla przedsięwzięcia pn.:</w:t>
      </w:r>
      <w:r w:rsidRPr="00FD6CA8">
        <w:rPr>
          <w:color w:val="000000" w:themeColor="text1"/>
        </w:rPr>
        <w:t xml:space="preserve"> </w:t>
      </w:r>
      <w:r w:rsidR="00A63C2E" w:rsidRPr="00FD6CA8">
        <w:rPr>
          <w:rFonts w:ascii="Garamond" w:hAnsi="Garamond" w:cs="Times New Roman"/>
          <w:b/>
          <w:color w:val="000000" w:themeColor="text1"/>
          <w:lang w:eastAsia="pl-PL"/>
        </w:rPr>
        <w:t>„Budowa i rozbudowa drogi powiatowej nr 0583T Podmielowiec – Siekierno – Kamienna Góra, w miejscowości Podmielowiec, gmina Bodzentyn”</w:t>
      </w:r>
    </w:p>
    <w:p w:rsidR="007F48DB" w:rsidRPr="00FD6CA8" w:rsidRDefault="009713D2" w:rsidP="00A63C2E">
      <w:pPr>
        <w:pStyle w:val="Tekstpodstawowy"/>
        <w:tabs>
          <w:tab w:val="left" w:pos="0"/>
        </w:tabs>
        <w:spacing w:line="276" w:lineRule="auto"/>
        <w:ind w:left="424"/>
        <w:jc w:val="both"/>
        <w:rPr>
          <w:rFonts w:ascii="Garamond" w:hAnsi="Garamond"/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>5) Pani/Pana dane osobowe nie będą przekazywane do państwa trzeciego lub organizacji międzynarodowej.</w:t>
      </w:r>
    </w:p>
    <w:p w:rsidR="007F48DB" w:rsidRPr="00FD6CA8" w:rsidRDefault="009713D2" w:rsidP="00A63C2E">
      <w:pPr>
        <w:pStyle w:val="Tekstpodstawowy"/>
        <w:tabs>
          <w:tab w:val="left" w:pos="0"/>
        </w:tabs>
        <w:spacing w:line="276" w:lineRule="auto"/>
        <w:ind w:left="424"/>
        <w:jc w:val="both"/>
        <w:rPr>
          <w:rFonts w:ascii="Garamond" w:hAnsi="Garamond"/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>6) Pani/Pana dane osobowe będą przechowywane przez okres wynikający z przepisów archiwizacyjnych dla gmin.</w:t>
      </w:r>
    </w:p>
    <w:p w:rsidR="007F48DB" w:rsidRPr="00FD6CA8" w:rsidRDefault="009713D2" w:rsidP="00A63C2E">
      <w:pPr>
        <w:pStyle w:val="Tekstpodstawowy"/>
        <w:tabs>
          <w:tab w:val="left" w:pos="0"/>
        </w:tabs>
        <w:spacing w:line="276" w:lineRule="auto"/>
        <w:ind w:left="424"/>
        <w:jc w:val="both"/>
        <w:rPr>
          <w:rFonts w:ascii="Garamond" w:hAnsi="Garamond"/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>7) posiada Pani/Pan prawo dostępu do treści swoich danych oraz prawo ich sprostowania, usunięcia, ograniczenia przetwarzania, prawo do przenoszenia danych, prawo wniesienia sprzeciwu, prawo do cofnięcia zgody w dowolnym momencie.</w:t>
      </w:r>
    </w:p>
    <w:p w:rsidR="007F48DB" w:rsidRPr="00FD6CA8" w:rsidRDefault="009713D2" w:rsidP="00A63C2E">
      <w:pPr>
        <w:pStyle w:val="Tekstpodstawowy"/>
        <w:tabs>
          <w:tab w:val="left" w:pos="0"/>
        </w:tabs>
        <w:spacing w:line="276" w:lineRule="auto"/>
        <w:ind w:left="424"/>
        <w:jc w:val="both"/>
        <w:rPr>
          <w:rFonts w:ascii="Garamond" w:hAnsi="Garamond"/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>8) ma Pani/Pan prawo wniesienia skargi do GIODO, gdy uzna Pani/Pan, iż przetwarzanie danych osobowych narusza przepisy RODO.</w:t>
      </w:r>
    </w:p>
    <w:p w:rsidR="007F48DB" w:rsidRPr="00FD6CA8" w:rsidRDefault="009713D2" w:rsidP="00A63C2E">
      <w:pPr>
        <w:pStyle w:val="Tekstpodstawowy"/>
        <w:tabs>
          <w:tab w:val="left" w:pos="0"/>
        </w:tabs>
        <w:spacing w:line="276" w:lineRule="auto"/>
        <w:ind w:left="424"/>
        <w:jc w:val="both"/>
        <w:rPr>
          <w:rFonts w:ascii="Garamond" w:hAnsi="Garamond"/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>9) podanie przez Panią/Pana danych osobowych jest dobrowolne, a konsekwencją niepodania danych osobowych będzie działanie w tym zakresie przez Urząd Miasta i Gminy Bodzentyn z mocy prawa.</w:t>
      </w:r>
    </w:p>
    <w:p w:rsidR="007F48DB" w:rsidRPr="00FD6CA8" w:rsidRDefault="009713D2" w:rsidP="00A63C2E">
      <w:pPr>
        <w:pStyle w:val="Tekstpodstawowy"/>
        <w:tabs>
          <w:tab w:val="left" w:pos="0"/>
        </w:tabs>
        <w:spacing w:line="276" w:lineRule="auto"/>
        <w:ind w:left="707" w:hanging="283"/>
        <w:jc w:val="both"/>
        <w:rPr>
          <w:rFonts w:ascii="Garamond" w:hAnsi="Garamond"/>
          <w:color w:val="000000" w:themeColor="text1"/>
        </w:rPr>
      </w:pPr>
      <w:r w:rsidRPr="00FD6CA8">
        <w:rPr>
          <w:rFonts w:ascii="Garamond" w:hAnsi="Garamond"/>
          <w:color w:val="000000" w:themeColor="text1"/>
        </w:rPr>
        <w:t>10) Pani/Pana dane nie będą</w:t>
      </w:r>
      <w:r w:rsidR="00A63C2E" w:rsidRPr="00FD6CA8">
        <w:rPr>
          <w:rFonts w:ascii="Garamond" w:hAnsi="Garamond"/>
          <w:color w:val="000000" w:themeColor="text1"/>
        </w:rPr>
        <w:t xml:space="preserve"> </w:t>
      </w:r>
      <w:r w:rsidRPr="00FD6CA8">
        <w:rPr>
          <w:rFonts w:ascii="Garamond" w:hAnsi="Garamond"/>
          <w:color w:val="000000" w:themeColor="text1"/>
        </w:rPr>
        <w:t>przetwarzane w sposób zautomatyzowany, np. w formie profilowania.</w:t>
      </w:r>
    </w:p>
    <w:sectPr w:rsidR="007F48DB" w:rsidRPr="00FD6C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88D"/>
    <w:multiLevelType w:val="multilevel"/>
    <w:tmpl w:val="40D69B8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D56EFE"/>
    <w:multiLevelType w:val="multilevel"/>
    <w:tmpl w:val="CCAA0E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Garamond" w:hAnsi="Garamond"/>
        <w:b w:val="0"/>
        <w:bCs w:val="0"/>
        <w:i w:val="0"/>
        <w:iCs w:val="0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bCs/>
        <w:i w:val="0"/>
        <w:i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  <w:bCs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b/>
        <w:bCs/>
        <w:i w:val="0"/>
        <w:i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b/>
        <w:bCs/>
        <w:i w:val="0"/>
        <w:i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b/>
        <w:bCs/>
        <w:i w:val="0"/>
        <w:i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b/>
        <w:bCs/>
        <w:i w:val="0"/>
        <w:i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b/>
        <w:bCs/>
        <w:i w:val="0"/>
        <w:i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b/>
        <w:bCs/>
        <w:i w:val="0"/>
        <w:iCs w:val="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B"/>
    <w:rsid w:val="000274A8"/>
    <w:rsid w:val="001F0BE4"/>
    <w:rsid w:val="001F7747"/>
    <w:rsid w:val="00221878"/>
    <w:rsid w:val="003E1928"/>
    <w:rsid w:val="003E674B"/>
    <w:rsid w:val="003F4B14"/>
    <w:rsid w:val="00754868"/>
    <w:rsid w:val="007F48DB"/>
    <w:rsid w:val="009713D2"/>
    <w:rsid w:val="00A56FB1"/>
    <w:rsid w:val="00A63C2E"/>
    <w:rsid w:val="00E755FD"/>
    <w:rsid w:val="00FA51B5"/>
    <w:rsid w:val="00FB16E7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083C7-94DF-4797-B7B1-A6E75D76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rFonts w:ascii="Liberation Serif" w:eastAsia="SimSun" w:hAnsi="Liberation Serif" w:cs="Lucida Sans"/>
      <w:b/>
      <w:bCs/>
      <w:sz w:val="48"/>
      <w:szCs w:val="48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rFonts w:ascii="Liberation Serif" w:eastAsia="SimSun" w:hAnsi="Liberation Serif" w:cs="Lucida Sans"/>
      <w:b/>
      <w:bCs/>
      <w:sz w:val="36"/>
      <w:szCs w:val="36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outlineLvl w:val="2"/>
    </w:pPr>
    <w:rPr>
      <w:rFonts w:ascii="Liberation Serif" w:eastAsia="SimSun" w:hAnsi="Liberation Serif" w:cs="Lucida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36">
    <w:name w:val="ListLabel 36"/>
    <w:qFormat/>
    <w:rPr>
      <w:i w:val="0"/>
      <w:iCs w:val="0"/>
    </w:rPr>
  </w:style>
  <w:style w:type="character" w:customStyle="1" w:styleId="ListLabel35">
    <w:name w:val="ListLabel 35"/>
    <w:qFormat/>
    <w:rPr>
      <w:i w:val="0"/>
      <w:iCs w:val="0"/>
    </w:rPr>
  </w:style>
  <w:style w:type="character" w:customStyle="1" w:styleId="ListLabel34">
    <w:name w:val="ListLabel 34"/>
    <w:qFormat/>
    <w:rPr>
      <w:i w:val="0"/>
      <w:iCs w:val="0"/>
    </w:rPr>
  </w:style>
  <w:style w:type="character" w:customStyle="1" w:styleId="ListLabel33">
    <w:name w:val="ListLabel 33"/>
    <w:qFormat/>
    <w:rPr>
      <w:i w:val="0"/>
      <w:iCs w:val="0"/>
    </w:rPr>
  </w:style>
  <w:style w:type="character" w:customStyle="1" w:styleId="ListLabel32">
    <w:name w:val="ListLabel 32"/>
    <w:qFormat/>
    <w:rPr>
      <w:i w:val="0"/>
      <w:iCs w:val="0"/>
    </w:rPr>
  </w:style>
  <w:style w:type="character" w:customStyle="1" w:styleId="ListLabel31">
    <w:name w:val="ListLabel 31"/>
    <w:qFormat/>
    <w:rPr>
      <w:i w:val="0"/>
      <w:iCs w:val="0"/>
    </w:rPr>
  </w:style>
  <w:style w:type="character" w:customStyle="1" w:styleId="ListLabel30">
    <w:name w:val="ListLabel 30"/>
    <w:qFormat/>
    <w:rPr>
      <w:i w:val="0"/>
      <w:iCs w:val="0"/>
    </w:rPr>
  </w:style>
  <w:style w:type="character" w:customStyle="1" w:styleId="ListLabel29">
    <w:name w:val="ListLabel 29"/>
    <w:qFormat/>
    <w:rPr>
      <w:i w:val="0"/>
      <w:iCs w:val="0"/>
    </w:rPr>
  </w:style>
  <w:style w:type="character" w:customStyle="1" w:styleId="ListLabel28">
    <w:name w:val="ListLabel 28"/>
    <w:qFormat/>
    <w:rPr>
      <w:rFonts w:ascii="Times New Roman" w:hAnsi="Times New Roman"/>
      <w:i w:val="0"/>
      <w:iCs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26">
    <w:name w:val="ListLabel 26"/>
    <w:qFormat/>
    <w:rPr>
      <w:i w:val="0"/>
      <w:iCs w:val="0"/>
    </w:rPr>
  </w:style>
  <w:style w:type="character" w:customStyle="1" w:styleId="ListLabel25">
    <w:name w:val="ListLabel 25"/>
    <w:qFormat/>
    <w:rPr>
      <w:i w:val="0"/>
      <w:iCs w:val="0"/>
    </w:rPr>
  </w:style>
  <w:style w:type="character" w:customStyle="1" w:styleId="ListLabel24">
    <w:name w:val="ListLabel 24"/>
    <w:qFormat/>
    <w:rPr>
      <w:i w:val="0"/>
      <w:iCs w:val="0"/>
    </w:rPr>
  </w:style>
  <w:style w:type="character" w:customStyle="1" w:styleId="ListLabel23">
    <w:name w:val="ListLabel 23"/>
    <w:qFormat/>
    <w:rPr>
      <w:i w:val="0"/>
      <w:iCs w:val="0"/>
    </w:rPr>
  </w:style>
  <w:style w:type="character" w:customStyle="1" w:styleId="ListLabel22">
    <w:name w:val="ListLabel 22"/>
    <w:qFormat/>
    <w:rPr>
      <w:i w:val="0"/>
      <w:iCs w:val="0"/>
    </w:rPr>
  </w:style>
  <w:style w:type="character" w:customStyle="1" w:styleId="ListLabel21">
    <w:name w:val="ListLabel 21"/>
    <w:qFormat/>
    <w:rPr>
      <w:i w:val="0"/>
      <w:iCs w:val="0"/>
    </w:rPr>
  </w:style>
  <w:style w:type="character" w:customStyle="1" w:styleId="ListLabel20">
    <w:name w:val="ListLabel 20"/>
    <w:qFormat/>
    <w:rPr>
      <w:i w:val="0"/>
      <w:iCs w:val="0"/>
    </w:rPr>
  </w:style>
  <w:style w:type="character" w:customStyle="1" w:styleId="ListLabel19">
    <w:name w:val="ListLabel 19"/>
    <w:qFormat/>
    <w:rPr>
      <w:i w:val="0"/>
      <w:iCs w:val="0"/>
    </w:rPr>
  </w:style>
  <w:style w:type="character" w:customStyle="1" w:styleId="ListLabel18">
    <w:name w:val="ListLabel 18"/>
    <w:qFormat/>
    <w:rPr>
      <w:i w:val="0"/>
      <w:iCs w:val="0"/>
      <w:sz w:val="24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16">
    <w:name w:val="ListLabel 16"/>
    <w:qFormat/>
    <w:rPr>
      <w:i w:val="0"/>
      <w:iCs w:val="0"/>
    </w:rPr>
  </w:style>
  <w:style w:type="character" w:customStyle="1" w:styleId="ListLabel15">
    <w:name w:val="ListLabel 15"/>
    <w:qFormat/>
    <w:rPr>
      <w:i w:val="0"/>
      <w:iCs w:val="0"/>
    </w:rPr>
  </w:style>
  <w:style w:type="character" w:customStyle="1" w:styleId="ListLabel14">
    <w:name w:val="ListLabel 14"/>
    <w:qFormat/>
    <w:rPr>
      <w:i w:val="0"/>
      <w:iCs w:val="0"/>
    </w:rPr>
  </w:style>
  <w:style w:type="character" w:customStyle="1" w:styleId="ListLabel13">
    <w:name w:val="ListLabel 13"/>
    <w:qFormat/>
    <w:rPr>
      <w:i w:val="0"/>
      <w:iCs w:val="0"/>
    </w:rPr>
  </w:style>
  <w:style w:type="character" w:customStyle="1" w:styleId="ListLabel12">
    <w:name w:val="ListLabel 12"/>
    <w:qFormat/>
    <w:rPr>
      <w:i w:val="0"/>
      <w:iCs w:val="0"/>
    </w:rPr>
  </w:style>
  <w:style w:type="character" w:customStyle="1" w:styleId="ListLabel11">
    <w:name w:val="ListLabel 11"/>
    <w:qFormat/>
    <w:rPr>
      <w:i w:val="0"/>
      <w:iCs w:val="0"/>
    </w:rPr>
  </w:style>
  <w:style w:type="character" w:customStyle="1" w:styleId="ListLabel10">
    <w:name w:val="ListLabel 10"/>
    <w:qFormat/>
    <w:rPr>
      <w:i w:val="0"/>
      <w:iCs w:val="0"/>
    </w:rPr>
  </w:style>
  <w:style w:type="character" w:customStyle="1" w:styleId="ListLabel9">
    <w:name w:val="ListLabel 9"/>
    <w:qFormat/>
    <w:rPr>
      <w:i w:val="0"/>
      <w:iCs w:val="0"/>
    </w:rPr>
  </w:style>
  <w:style w:type="character" w:customStyle="1" w:styleId="ListLabel8">
    <w:name w:val="ListLabel 8"/>
    <w:qFormat/>
    <w:rPr>
      <w:i w:val="0"/>
      <w:iCs w:val="0"/>
      <w:sz w:val="24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6">
    <w:name w:val="ListLabel 6"/>
    <w:qFormat/>
    <w:rPr>
      <w:rFonts w:ascii="Times New Roman" w:hAnsi="Times New Roman"/>
      <w:i w:val="0"/>
      <w:iCs w:val="0"/>
    </w:rPr>
  </w:style>
  <w:style w:type="character" w:customStyle="1" w:styleId="ListLabel5">
    <w:name w:val="ListLabel 5"/>
    <w:qFormat/>
    <w:rPr>
      <w:rFonts w:ascii="Times New Roman" w:hAnsi="Times New Roman"/>
      <w:i w:val="0"/>
    </w:rPr>
  </w:style>
  <w:style w:type="character" w:customStyle="1" w:styleId="ListLabel4">
    <w:name w:val="ListLabel 4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rFonts w:ascii="Times New Roman" w:hAnsi="Times New Roman"/>
      <w:i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Garamond" w:hAnsi="Garamond"/>
      <w:b/>
      <w:bCs/>
      <w:i w:val="0"/>
      <w:iCs w:val="0"/>
      <w:sz w:val="21"/>
      <w:szCs w:val="21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1">
    <w:name w:val="ListLabel 1"/>
    <w:qFormat/>
    <w:rPr>
      <w:rFonts w:ascii="Times New Roman" w:hAnsi="Times New Roman"/>
      <w:i w:val="0"/>
    </w:rPr>
  </w:style>
  <w:style w:type="character" w:customStyle="1" w:styleId="ListLabel37">
    <w:name w:val="ListLabel 37"/>
    <w:qFormat/>
    <w:rPr>
      <w:rFonts w:ascii="Garamond" w:hAnsi="Garamond" w:cs="OpenSymbol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i w:val="0"/>
      <w:iCs w:val="0"/>
      <w:sz w:val="24"/>
      <w:szCs w:val="21"/>
    </w:rPr>
  </w:style>
  <w:style w:type="character" w:customStyle="1" w:styleId="ListLabel47">
    <w:name w:val="ListLabel 47"/>
    <w:qFormat/>
    <w:rPr>
      <w:rFonts w:cs="OpenSymbol"/>
      <w:sz w:val="22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Garamond" w:hAnsi="Garamond"/>
      <w:i w:val="0"/>
      <w:iCs w:val="0"/>
      <w:sz w:val="24"/>
      <w:szCs w:val="21"/>
    </w:rPr>
  </w:style>
  <w:style w:type="character" w:customStyle="1" w:styleId="ListLabel57">
    <w:name w:val="ListLabel 57"/>
    <w:qFormat/>
    <w:rPr>
      <w:rFonts w:cs="OpenSymbol"/>
      <w:sz w:val="22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i w:val="0"/>
      <w:iCs w:val="0"/>
      <w:sz w:val="24"/>
      <w:szCs w:val="21"/>
    </w:rPr>
  </w:style>
  <w:style w:type="character" w:customStyle="1" w:styleId="ListLabel67">
    <w:name w:val="ListLabel 67"/>
    <w:qFormat/>
    <w:rPr>
      <w:i w:val="0"/>
      <w:iCs w:val="0"/>
      <w:sz w:val="24"/>
      <w:szCs w:val="21"/>
    </w:rPr>
  </w:style>
  <w:style w:type="character" w:customStyle="1" w:styleId="ListLabel68">
    <w:name w:val="ListLabel 68"/>
    <w:qFormat/>
    <w:rPr>
      <w:rFonts w:ascii="Garamond" w:hAnsi="Garamond"/>
      <w:i w:val="0"/>
      <w:iCs w:val="0"/>
      <w:sz w:val="21"/>
      <w:szCs w:val="21"/>
    </w:rPr>
  </w:style>
  <w:style w:type="character" w:customStyle="1" w:styleId="ListLabel69">
    <w:name w:val="ListLabel 69"/>
    <w:qFormat/>
    <w:rPr>
      <w:i w:val="0"/>
      <w:iCs w:val="0"/>
      <w:sz w:val="21"/>
      <w:szCs w:val="21"/>
    </w:rPr>
  </w:style>
  <w:style w:type="character" w:customStyle="1" w:styleId="ListLabel70">
    <w:name w:val="ListLabel 70"/>
    <w:qFormat/>
    <w:rPr>
      <w:i w:val="0"/>
      <w:iCs w:val="0"/>
      <w:sz w:val="21"/>
      <w:szCs w:val="21"/>
    </w:rPr>
  </w:style>
  <w:style w:type="character" w:customStyle="1" w:styleId="ListLabel71">
    <w:name w:val="ListLabel 71"/>
    <w:qFormat/>
    <w:rPr>
      <w:rFonts w:ascii="Garamond" w:hAnsi="Garamond"/>
      <w:b w:val="0"/>
      <w:bCs w:val="0"/>
      <w:i w:val="0"/>
      <w:iCs w:val="0"/>
      <w:sz w:val="22"/>
      <w:szCs w:val="21"/>
    </w:rPr>
  </w:style>
  <w:style w:type="character" w:customStyle="1" w:styleId="ListLabel72">
    <w:name w:val="ListLabel 72"/>
    <w:qFormat/>
    <w:rPr>
      <w:b/>
      <w:bCs/>
      <w:i w:val="0"/>
      <w:iCs w:val="0"/>
      <w:sz w:val="21"/>
      <w:szCs w:val="21"/>
    </w:rPr>
  </w:style>
  <w:style w:type="character" w:customStyle="1" w:styleId="ListLabel73">
    <w:name w:val="ListLabel 73"/>
    <w:qFormat/>
    <w:rPr>
      <w:b/>
      <w:bCs/>
      <w:i w:val="0"/>
      <w:iCs w:val="0"/>
      <w:sz w:val="21"/>
      <w:szCs w:val="21"/>
    </w:rPr>
  </w:style>
  <w:style w:type="character" w:customStyle="1" w:styleId="ListLabel74">
    <w:name w:val="ListLabel 74"/>
    <w:qFormat/>
    <w:rPr>
      <w:b/>
      <w:bCs/>
      <w:i w:val="0"/>
      <w:iCs w:val="0"/>
      <w:sz w:val="21"/>
      <w:szCs w:val="21"/>
    </w:rPr>
  </w:style>
  <w:style w:type="character" w:customStyle="1" w:styleId="ListLabel75">
    <w:name w:val="ListLabel 75"/>
    <w:qFormat/>
    <w:rPr>
      <w:b/>
      <w:bCs/>
      <w:i w:val="0"/>
      <w:iCs w:val="0"/>
      <w:sz w:val="21"/>
      <w:szCs w:val="21"/>
    </w:rPr>
  </w:style>
  <w:style w:type="character" w:customStyle="1" w:styleId="ListLabel76">
    <w:name w:val="ListLabel 76"/>
    <w:qFormat/>
    <w:rPr>
      <w:b/>
      <w:bCs/>
      <w:i w:val="0"/>
      <w:iCs w:val="0"/>
      <w:sz w:val="21"/>
      <w:szCs w:val="21"/>
    </w:rPr>
  </w:style>
  <w:style w:type="character" w:customStyle="1" w:styleId="ListLabel77">
    <w:name w:val="ListLabel 77"/>
    <w:qFormat/>
    <w:rPr>
      <w:b/>
      <w:bCs/>
      <w:i w:val="0"/>
      <w:iCs w:val="0"/>
      <w:sz w:val="21"/>
      <w:szCs w:val="21"/>
    </w:rPr>
  </w:style>
  <w:style w:type="character" w:customStyle="1" w:styleId="ListLabel78">
    <w:name w:val="ListLabel 78"/>
    <w:qFormat/>
    <w:rPr>
      <w:b/>
      <w:bCs/>
      <w:i w:val="0"/>
      <w:iCs w:val="0"/>
      <w:sz w:val="21"/>
      <w:szCs w:val="21"/>
    </w:rPr>
  </w:style>
  <w:style w:type="character" w:customStyle="1" w:styleId="ListLabel79">
    <w:name w:val="ListLabel 79"/>
    <w:qFormat/>
    <w:rPr>
      <w:b/>
      <w:bCs/>
      <w:i w:val="0"/>
      <w:iCs w:val="0"/>
      <w:sz w:val="21"/>
      <w:szCs w:val="21"/>
    </w:rPr>
  </w:style>
  <w:style w:type="character" w:customStyle="1" w:styleId="ListLabel80">
    <w:name w:val="ListLabel 80"/>
    <w:qFormat/>
    <w:rPr>
      <w:rFonts w:ascii="Garamond" w:hAnsi="Garamond"/>
      <w:b w:val="0"/>
      <w:bCs w:val="0"/>
      <w:i w:val="0"/>
      <w:iCs w:val="0"/>
      <w:sz w:val="22"/>
      <w:szCs w:val="21"/>
    </w:rPr>
  </w:style>
  <w:style w:type="character" w:customStyle="1" w:styleId="ListLabel81">
    <w:name w:val="ListLabel 81"/>
    <w:qFormat/>
    <w:rPr>
      <w:b/>
      <w:bCs/>
      <w:i w:val="0"/>
      <w:iCs w:val="0"/>
      <w:sz w:val="21"/>
      <w:szCs w:val="21"/>
    </w:rPr>
  </w:style>
  <w:style w:type="character" w:customStyle="1" w:styleId="ListLabel82">
    <w:name w:val="ListLabel 82"/>
    <w:qFormat/>
    <w:rPr>
      <w:b/>
      <w:bCs/>
      <w:i w:val="0"/>
      <w:iCs w:val="0"/>
      <w:sz w:val="21"/>
      <w:szCs w:val="21"/>
    </w:rPr>
  </w:style>
  <w:style w:type="character" w:customStyle="1" w:styleId="ListLabel83">
    <w:name w:val="ListLabel 83"/>
    <w:qFormat/>
    <w:rPr>
      <w:b/>
      <w:bCs/>
      <w:i w:val="0"/>
      <w:iCs w:val="0"/>
      <w:sz w:val="21"/>
      <w:szCs w:val="21"/>
    </w:rPr>
  </w:style>
  <w:style w:type="character" w:customStyle="1" w:styleId="ListLabel84">
    <w:name w:val="ListLabel 84"/>
    <w:qFormat/>
    <w:rPr>
      <w:b/>
      <w:bCs/>
      <w:i w:val="0"/>
      <w:iCs w:val="0"/>
      <w:sz w:val="21"/>
      <w:szCs w:val="21"/>
    </w:rPr>
  </w:style>
  <w:style w:type="character" w:customStyle="1" w:styleId="ListLabel85">
    <w:name w:val="ListLabel 85"/>
    <w:qFormat/>
    <w:rPr>
      <w:b/>
      <w:bCs/>
      <w:i w:val="0"/>
      <w:iCs w:val="0"/>
      <w:sz w:val="21"/>
      <w:szCs w:val="21"/>
    </w:rPr>
  </w:style>
  <w:style w:type="character" w:customStyle="1" w:styleId="ListLabel86">
    <w:name w:val="ListLabel 86"/>
    <w:qFormat/>
    <w:rPr>
      <w:b/>
      <w:bCs/>
      <w:i w:val="0"/>
      <w:iCs w:val="0"/>
      <w:sz w:val="21"/>
      <w:szCs w:val="21"/>
    </w:rPr>
  </w:style>
  <w:style w:type="character" w:customStyle="1" w:styleId="ListLabel87">
    <w:name w:val="ListLabel 87"/>
    <w:qFormat/>
    <w:rPr>
      <w:b/>
      <w:bCs/>
      <w:i w:val="0"/>
      <w:iCs w:val="0"/>
      <w:sz w:val="21"/>
      <w:szCs w:val="21"/>
    </w:rPr>
  </w:style>
  <w:style w:type="character" w:customStyle="1" w:styleId="ListLabel88">
    <w:name w:val="ListLabel 88"/>
    <w:qFormat/>
    <w:rPr>
      <w:b/>
      <w:bCs/>
      <w:i w:val="0"/>
      <w:iCs w:val="0"/>
      <w:sz w:val="21"/>
      <w:szCs w:val="21"/>
    </w:rPr>
  </w:style>
  <w:style w:type="character" w:customStyle="1" w:styleId="ListLabel89">
    <w:name w:val="ListLabel 89"/>
    <w:qFormat/>
    <w:rPr>
      <w:rFonts w:ascii="Garamond" w:hAnsi="Garamond"/>
      <w:b w:val="0"/>
      <w:bCs w:val="0"/>
      <w:i w:val="0"/>
      <w:iCs w:val="0"/>
      <w:sz w:val="22"/>
      <w:szCs w:val="21"/>
    </w:rPr>
  </w:style>
  <w:style w:type="character" w:customStyle="1" w:styleId="ListLabel90">
    <w:name w:val="ListLabel 90"/>
    <w:qFormat/>
    <w:rPr>
      <w:b/>
      <w:bCs/>
      <w:i w:val="0"/>
      <w:iCs w:val="0"/>
      <w:sz w:val="21"/>
      <w:szCs w:val="21"/>
    </w:rPr>
  </w:style>
  <w:style w:type="character" w:customStyle="1" w:styleId="ListLabel91">
    <w:name w:val="ListLabel 91"/>
    <w:qFormat/>
    <w:rPr>
      <w:b/>
      <w:bCs/>
      <w:i w:val="0"/>
      <w:iCs w:val="0"/>
      <w:sz w:val="21"/>
      <w:szCs w:val="21"/>
    </w:rPr>
  </w:style>
  <w:style w:type="character" w:customStyle="1" w:styleId="ListLabel92">
    <w:name w:val="ListLabel 92"/>
    <w:qFormat/>
    <w:rPr>
      <w:b/>
      <w:bCs/>
      <w:i w:val="0"/>
      <w:iCs w:val="0"/>
      <w:sz w:val="21"/>
      <w:szCs w:val="21"/>
    </w:rPr>
  </w:style>
  <w:style w:type="character" w:customStyle="1" w:styleId="ListLabel93">
    <w:name w:val="ListLabel 93"/>
    <w:qFormat/>
    <w:rPr>
      <w:b/>
      <w:bCs/>
      <w:i w:val="0"/>
      <w:iCs w:val="0"/>
      <w:sz w:val="21"/>
      <w:szCs w:val="21"/>
    </w:rPr>
  </w:style>
  <w:style w:type="character" w:customStyle="1" w:styleId="ListLabel94">
    <w:name w:val="ListLabel 94"/>
    <w:qFormat/>
    <w:rPr>
      <w:b/>
      <w:bCs/>
      <w:i w:val="0"/>
      <w:iCs w:val="0"/>
      <w:sz w:val="21"/>
      <w:szCs w:val="21"/>
    </w:rPr>
  </w:style>
  <w:style w:type="character" w:customStyle="1" w:styleId="ListLabel95">
    <w:name w:val="ListLabel 95"/>
    <w:qFormat/>
    <w:rPr>
      <w:b/>
      <w:bCs/>
      <w:i w:val="0"/>
      <w:iCs w:val="0"/>
      <w:sz w:val="21"/>
      <w:szCs w:val="21"/>
    </w:rPr>
  </w:style>
  <w:style w:type="character" w:customStyle="1" w:styleId="ListLabel96">
    <w:name w:val="ListLabel 96"/>
    <w:qFormat/>
    <w:rPr>
      <w:b/>
      <w:bCs/>
      <w:i w:val="0"/>
      <w:iCs w:val="0"/>
      <w:sz w:val="21"/>
      <w:szCs w:val="21"/>
    </w:rPr>
  </w:style>
  <w:style w:type="character" w:customStyle="1" w:styleId="ListLabel97">
    <w:name w:val="ListLabel 97"/>
    <w:qFormat/>
    <w:rPr>
      <w:b/>
      <w:bCs/>
      <w:i w:val="0"/>
      <w:iCs w:val="0"/>
      <w:sz w:val="21"/>
      <w:szCs w:val="21"/>
    </w:rPr>
  </w:style>
  <w:style w:type="character" w:customStyle="1" w:styleId="ListLabel98">
    <w:name w:val="ListLabel 98"/>
    <w:qFormat/>
    <w:rPr>
      <w:rFonts w:ascii="Garamond" w:hAnsi="Garamond"/>
      <w:b w:val="0"/>
      <w:bCs w:val="0"/>
      <w:i w:val="0"/>
      <w:iCs w:val="0"/>
      <w:sz w:val="22"/>
      <w:szCs w:val="21"/>
    </w:rPr>
  </w:style>
  <w:style w:type="character" w:customStyle="1" w:styleId="ListLabel99">
    <w:name w:val="ListLabel 99"/>
    <w:qFormat/>
    <w:rPr>
      <w:b/>
      <w:bCs/>
      <w:i w:val="0"/>
      <w:iCs w:val="0"/>
      <w:sz w:val="21"/>
      <w:szCs w:val="21"/>
    </w:rPr>
  </w:style>
  <w:style w:type="character" w:customStyle="1" w:styleId="ListLabel100">
    <w:name w:val="ListLabel 100"/>
    <w:qFormat/>
    <w:rPr>
      <w:b/>
      <w:bCs/>
      <w:i w:val="0"/>
      <w:iCs w:val="0"/>
      <w:sz w:val="21"/>
      <w:szCs w:val="21"/>
    </w:rPr>
  </w:style>
  <w:style w:type="character" w:customStyle="1" w:styleId="ListLabel101">
    <w:name w:val="ListLabel 101"/>
    <w:qFormat/>
    <w:rPr>
      <w:b/>
      <w:bCs/>
      <w:i w:val="0"/>
      <w:iCs w:val="0"/>
      <w:sz w:val="21"/>
      <w:szCs w:val="21"/>
    </w:rPr>
  </w:style>
  <w:style w:type="character" w:customStyle="1" w:styleId="ListLabel102">
    <w:name w:val="ListLabel 102"/>
    <w:qFormat/>
    <w:rPr>
      <w:b/>
      <w:bCs/>
      <w:i w:val="0"/>
      <w:iCs w:val="0"/>
      <w:sz w:val="21"/>
      <w:szCs w:val="21"/>
    </w:rPr>
  </w:style>
  <w:style w:type="character" w:customStyle="1" w:styleId="ListLabel103">
    <w:name w:val="ListLabel 103"/>
    <w:qFormat/>
    <w:rPr>
      <w:b/>
      <w:bCs/>
      <w:i w:val="0"/>
      <w:iCs w:val="0"/>
      <w:sz w:val="21"/>
      <w:szCs w:val="21"/>
    </w:rPr>
  </w:style>
  <w:style w:type="character" w:customStyle="1" w:styleId="ListLabel104">
    <w:name w:val="ListLabel 104"/>
    <w:qFormat/>
    <w:rPr>
      <w:b/>
      <w:bCs/>
      <w:i w:val="0"/>
      <w:iCs w:val="0"/>
      <w:sz w:val="21"/>
      <w:szCs w:val="21"/>
    </w:rPr>
  </w:style>
  <w:style w:type="character" w:customStyle="1" w:styleId="ListLabel105">
    <w:name w:val="ListLabel 105"/>
    <w:qFormat/>
    <w:rPr>
      <w:b/>
      <w:bCs/>
      <w:i w:val="0"/>
      <w:iCs w:val="0"/>
      <w:sz w:val="21"/>
      <w:szCs w:val="21"/>
    </w:rPr>
  </w:style>
  <w:style w:type="character" w:customStyle="1" w:styleId="ListLabel106">
    <w:name w:val="ListLabel 106"/>
    <w:qFormat/>
    <w:rPr>
      <w:b/>
      <w:bCs/>
      <w:i w:val="0"/>
      <w:iCs w:val="0"/>
      <w:sz w:val="21"/>
      <w:szCs w:val="21"/>
    </w:rPr>
  </w:style>
  <w:style w:type="character" w:customStyle="1" w:styleId="ListLabel107">
    <w:name w:val="ListLabel 107"/>
    <w:qFormat/>
    <w:rPr>
      <w:rFonts w:ascii="Garamond" w:hAnsi="Garamond"/>
      <w:b w:val="0"/>
      <w:bCs w:val="0"/>
      <w:i w:val="0"/>
      <w:iCs w:val="0"/>
      <w:sz w:val="22"/>
      <w:szCs w:val="21"/>
    </w:rPr>
  </w:style>
  <w:style w:type="character" w:customStyle="1" w:styleId="ListLabel108">
    <w:name w:val="ListLabel 108"/>
    <w:qFormat/>
    <w:rPr>
      <w:b/>
      <w:bCs/>
      <w:i w:val="0"/>
      <w:iCs w:val="0"/>
      <w:sz w:val="21"/>
      <w:szCs w:val="21"/>
    </w:rPr>
  </w:style>
  <w:style w:type="character" w:customStyle="1" w:styleId="ListLabel109">
    <w:name w:val="ListLabel 109"/>
    <w:qFormat/>
    <w:rPr>
      <w:b/>
      <w:bCs/>
      <w:i w:val="0"/>
      <w:iCs w:val="0"/>
      <w:sz w:val="21"/>
      <w:szCs w:val="21"/>
    </w:rPr>
  </w:style>
  <w:style w:type="character" w:customStyle="1" w:styleId="ListLabel110">
    <w:name w:val="ListLabel 110"/>
    <w:qFormat/>
    <w:rPr>
      <w:b/>
      <w:bCs/>
      <w:i w:val="0"/>
      <w:iCs w:val="0"/>
      <w:sz w:val="21"/>
      <w:szCs w:val="21"/>
    </w:rPr>
  </w:style>
  <w:style w:type="character" w:customStyle="1" w:styleId="ListLabel111">
    <w:name w:val="ListLabel 111"/>
    <w:qFormat/>
    <w:rPr>
      <w:b/>
      <w:bCs/>
      <w:i w:val="0"/>
      <w:iCs w:val="0"/>
      <w:sz w:val="21"/>
      <w:szCs w:val="21"/>
    </w:rPr>
  </w:style>
  <w:style w:type="character" w:customStyle="1" w:styleId="ListLabel112">
    <w:name w:val="ListLabel 112"/>
    <w:qFormat/>
    <w:rPr>
      <w:b/>
      <w:bCs/>
      <w:i w:val="0"/>
      <w:iCs w:val="0"/>
      <w:sz w:val="21"/>
      <w:szCs w:val="21"/>
    </w:rPr>
  </w:style>
  <w:style w:type="character" w:customStyle="1" w:styleId="ListLabel113">
    <w:name w:val="ListLabel 113"/>
    <w:qFormat/>
    <w:rPr>
      <w:b/>
      <w:bCs/>
      <w:i w:val="0"/>
      <w:iCs w:val="0"/>
      <w:sz w:val="21"/>
      <w:szCs w:val="21"/>
    </w:rPr>
  </w:style>
  <w:style w:type="character" w:customStyle="1" w:styleId="ListLabel114">
    <w:name w:val="ListLabel 114"/>
    <w:qFormat/>
    <w:rPr>
      <w:b/>
      <w:bCs/>
      <w:i w:val="0"/>
      <w:iCs w:val="0"/>
      <w:sz w:val="21"/>
      <w:szCs w:val="21"/>
    </w:rPr>
  </w:style>
  <w:style w:type="character" w:customStyle="1" w:styleId="ListLabel115">
    <w:name w:val="ListLabel 115"/>
    <w:qFormat/>
    <w:rPr>
      <w:b/>
      <w:bCs/>
      <w:i w:val="0"/>
      <w:iCs w:val="0"/>
      <w:sz w:val="21"/>
      <w:szCs w:val="21"/>
    </w:rPr>
  </w:style>
  <w:style w:type="character" w:customStyle="1" w:styleId="ListLabel116">
    <w:name w:val="ListLabel 116"/>
    <w:qFormat/>
    <w:rPr>
      <w:rFonts w:ascii="Garamond" w:hAnsi="Garamond"/>
      <w:b w:val="0"/>
      <w:bCs w:val="0"/>
      <w:i w:val="0"/>
      <w:iCs w:val="0"/>
      <w:sz w:val="22"/>
      <w:szCs w:val="21"/>
    </w:rPr>
  </w:style>
  <w:style w:type="character" w:customStyle="1" w:styleId="ListLabel117">
    <w:name w:val="ListLabel 117"/>
    <w:qFormat/>
    <w:rPr>
      <w:b/>
      <w:bCs/>
      <w:i w:val="0"/>
      <w:iCs w:val="0"/>
      <w:sz w:val="21"/>
      <w:szCs w:val="21"/>
    </w:rPr>
  </w:style>
  <w:style w:type="character" w:customStyle="1" w:styleId="ListLabel118">
    <w:name w:val="ListLabel 118"/>
    <w:qFormat/>
    <w:rPr>
      <w:b/>
      <w:bCs/>
      <w:i w:val="0"/>
      <w:iCs w:val="0"/>
      <w:sz w:val="21"/>
      <w:szCs w:val="21"/>
    </w:rPr>
  </w:style>
  <w:style w:type="character" w:customStyle="1" w:styleId="ListLabel119">
    <w:name w:val="ListLabel 119"/>
    <w:qFormat/>
    <w:rPr>
      <w:b/>
      <w:bCs/>
      <w:i w:val="0"/>
      <w:iCs w:val="0"/>
      <w:sz w:val="21"/>
      <w:szCs w:val="21"/>
    </w:rPr>
  </w:style>
  <w:style w:type="character" w:customStyle="1" w:styleId="ListLabel120">
    <w:name w:val="ListLabel 120"/>
    <w:qFormat/>
    <w:rPr>
      <w:b/>
      <w:bCs/>
      <w:i w:val="0"/>
      <w:iCs w:val="0"/>
      <w:sz w:val="21"/>
      <w:szCs w:val="21"/>
    </w:rPr>
  </w:style>
  <w:style w:type="character" w:customStyle="1" w:styleId="ListLabel121">
    <w:name w:val="ListLabel 121"/>
    <w:qFormat/>
    <w:rPr>
      <w:b/>
      <w:bCs/>
      <w:i w:val="0"/>
      <w:iCs w:val="0"/>
      <w:sz w:val="21"/>
      <w:szCs w:val="21"/>
    </w:rPr>
  </w:style>
  <w:style w:type="character" w:customStyle="1" w:styleId="ListLabel122">
    <w:name w:val="ListLabel 122"/>
    <w:qFormat/>
    <w:rPr>
      <w:b/>
      <w:bCs/>
      <w:i w:val="0"/>
      <w:iCs w:val="0"/>
      <w:sz w:val="21"/>
      <w:szCs w:val="21"/>
    </w:rPr>
  </w:style>
  <w:style w:type="character" w:customStyle="1" w:styleId="ListLabel123">
    <w:name w:val="ListLabel 123"/>
    <w:qFormat/>
    <w:rPr>
      <w:b/>
      <w:bCs/>
      <w:i w:val="0"/>
      <w:iCs w:val="0"/>
      <w:sz w:val="21"/>
      <w:szCs w:val="21"/>
    </w:rPr>
  </w:style>
  <w:style w:type="character" w:customStyle="1" w:styleId="ListLabel124">
    <w:name w:val="ListLabel 124"/>
    <w:qFormat/>
    <w:rPr>
      <w:b/>
      <w:bCs/>
      <w:i w:val="0"/>
      <w:iCs w:val="0"/>
      <w:sz w:val="21"/>
      <w:szCs w:val="21"/>
    </w:rPr>
  </w:style>
  <w:style w:type="character" w:customStyle="1" w:styleId="ListLabel125">
    <w:name w:val="ListLabel 125"/>
    <w:qFormat/>
    <w:rPr>
      <w:rFonts w:ascii="Garamond" w:hAnsi="Garamond"/>
      <w:b w:val="0"/>
      <w:bCs w:val="0"/>
      <w:i w:val="0"/>
      <w:iCs w:val="0"/>
      <w:sz w:val="22"/>
      <w:szCs w:val="21"/>
    </w:rPr>
  </w:style>
  <w:style w:type="character" w:customStyle="1" w:styleId="ListLabel126">
    <w:name w:val="ListLabel 126"/>
    <w:qFormat/>
    <w:rPr>
      <w:b/>
      <w:bCs/>
      <w:i w:val="0"/>
      <w:iCs w:val="0"/>
      <w:sz w:val="21"/>
      <w:szCs w:val="21"/>
    </w:rPr>
  </w:style>
  <w:style w:type="character" w:customStyle="1" w:styleId="ListLabel127">
    <w:name w:val="ListLabel 127"/>
    <w:qFormat/>
    <w:rPr>
      <w:b/>
      <w:bCs/>
      <w:i w:val="0"/>
      <w:iCs w:val="0"/>
      <w:sz w:val="21"/>
      <w:szCs w:val="21"/>
    </w:rPr>
  </w:style>
  <w:style w:type="character" w:customStyle="1" w:styleId="ListLabel128">
    <w:name w:val="ListLabel 128"/>
    <w:qFormat/>
    <w:rPr>
      <w:b/>
      <w:bCs/>
      <w:i w:val="0"/>
      <w:iCs w:val="0"/>
      <w:sz w:val="21"/>
      <w:szCs w:val="21"/>
    </w:rPr>
  </w:style>
  <w:style w:type="character" w:customStyle="1" w:styleId="ListLabel129">
    <w:name w:val="ListLabel 129"/>
    <w:qFormat/>
    <w:rPr>
      <w:b/>
      <w:bCs/>
      <w:i w:val="0"/>
      <w:iCs w:val="0"/>
      <w:sz w:val="21"/>
      <w:szCs w:val="21"/>
    </w:rPr>
  </w:style>
  <w:style w:type="character" w:customStyle="1" w:styleId="ListLabel130">
    <w:name w:val="ListLabel 130"/>
    <w:qFormat/>
    <w:rPr>
      <w:b/>
      <w:bCs/>
      <w:i w:val="0"/>
      <w:iCs w:val="0"/>
      <w:sz w:val="21"/>
      <w:szCs w:val="21"/>
    </w:rPr>
  </w:style>
  <w:style w:type="character" w:customStyle="1" w:styleId="ListLabel131">
    <w:name w:val="ListLabel 131"/>
    <w:qFormat/>
    <w:rPr>
      <w:b/>
      <w:bCs/>
      <w:i w:val="0"/>
      <w:iCs w:val="0"/>
      <w:sz w:val="21"/>
      <w:szCs w:val="21"/>
    </w:rPr>
  </w:style>
  <w:style w:type="character" w:customStyle="1" w:styleId="ListLabel132">
    <w:name w:val="ListLabel 132"/>
    <w:qFormat/>
    <w:rPr>
      <w:b/>
      <w:bCs/>
      <w:i w:val="0"/>
      <w:iCs w:val="0"/>
      <w:sz w:val="21"/>
      <w:szCs w:val="21"/>
    </w:rPr>
  </w:style>
  <w:style w:type="character" w:customStyle="1" w:styleId="ListLabel133">
    <w:name w:val="ListLabel 133"/>
    <w:qFormat/>
    <w:rPr>
      <w:b/>
      <w:bCs/>
      <w:i w:val="0"/>
      <w:iCs w:val="0"/>
      <w:sz w:val="21"/>
      <w:szCs w:val="21"/>
    </w:rPr>
  </w:style>
  <w:style w:type="character" w:customStyle="1" w:styleId="ListLabel134">
    <w:name w:val="ListLabel 134"/>
    <w:qFormat/>
    <w:rPr>
      <w:rFonts w:ascii="Garamond" w:hAnsi="Garamond"/>
      <w:b w:val="0"/>
      <w:bCs w:val="0"/>
      <w:i w:val="0"/>
      <w:iCs w:val="0"/>
      <w:sz w:val="22"/>
      <w:szCs w:val="21"/>
    </w:rPr>
  </w:style>
  <w:style w:type="character" w:customStyle="1" w:styleId="ListLabel135">
    <w:name w:val="ListLabel 135"/>
    <w:qFormat/>
    <w:rPr>
      <w:b/>
      <w:bCs/>
      <w:i w:val="0"/>
      <w:iCs w:val="0"/>
      <w:sz w:val="21"/>
      <w:szCs w:val="21"/>
    </w:rPr>
  </w:style>
  <w:style w:type="character" w:customStyle="1" w:styleId="ListLabel136">
    <w:name w:val="ListLabel 136"/>
    <w:qFormat/>
    <w:rPr>
      <w:b/>
      <w:bCs/>
      <w:i w:val="0"/>
      <w:iCs w:val="0"/>
      <w:sz w:val="21"/>
      <w:szCs w:val="21"/>
    </w:rPr>
  </w:style>
  <w:style w:type="character" w:customStyle="1" w:styleId="ListLabel137">
    <w:name w:val="ListLabel 137"/>
    <w:qFormat/>
    <w:rPr>
      <w:b/>
      <w:bCs/>
      <w:i w:val="0"/>
      <w:iCs w:val="0"/>
      <w:sz w:val="21"/>
      <w:szCs w:val="21"/>
    </w:rPr>
  </w:style>
  <w:style w:type="character" w:customStyle="1" w:styleId="ListLabel138">
    <w:name w:val="ListLabel 138"/>
    <w:qFormat/>
    <w:rPr>
      <w:b/>
      <w:bCs/>
      <w:i w:val="0"/>
      <w:iCs w:val="0"/>
      <w:sz w:val="21"/>
      <w:szCs w:val="21"/>
    </w:rPr>
  </w:style>
  <w:style w:type="character" w:customStyle="1" w:styleId="ListLabel139">
    <w:name w:val="ListLabel 139"/>
    <w:qFormat/>
    <w:rPr>
      <w:b/>
      <w:bCs/>
      <w:i w:val="0"/>
      <w:iCs w:val="0"/>
      <w:sz w:val="21"/>
      <w:szCs w:val="21"/>
    </w:rPr>
  </w:style>
  <w:style w:type="character" w:customStyle="1" w:styleId="ListLabel140">
    <w:name w:val="ListLabel 140"/>
    <w:qFormat/>
    <w:rPr>
      <w:b/>
      <w:bCs/>
      <w:i w:val="0"/>
      <w:iCs w:val="0"/>
      <w:sz w:val="21"/>
      <w:szCs w:val="21"/>
    </w:rPr>
  </w:style>
  <w:style w:type="character" w:customStyle="1" w:styleId="ListLabel141">
    <w:name w:val="ListLabel 141"/>
    <w:qFormat/>
    <w:rPr>
      <w:b/>
      <w:bCs/>
      <w:i w:val="0"/>
      <w:iCs w:val="0"/>
      <w:sz w:val="21"/>
      <w:szCs w:val="21"/>
    </w:rPr>
  </w:style>
  <w:style w:type="character" w:customStyle="1" w:styleId="ListLabel142">
    <w:name w:val="ListLabel 142"/>
    <w:qFormat/>
    <w:rPr>
      <w:b/>
      <w:bCs/>
      <w:i w:val="0"/>
      <w:iCs w:val="0"/>
      <w:sz w:val="21"/>
      <w:szCs w:val="21"/>
    </w:rPr>
  </w:style>
  <w:style w:type="character" w:customStyle="1" w:styleId="ListLabel143">
    <w:name w:val="ListLabel 143"/>
    <w:qFormat/>
    <w:rPr>
      <w:rFonts w:ascii="Garamond" w:hAnsi="Garamond"/>
      <w:b w:val="0"/>
      <w:bCs w:val="0"/>
      <w:i w:val="0"/>
      <w:iCs w:val="0"/>
      <w:sz w:val="22"/>
      <w:szCs w:val="21"/>
    </w:rPr>
  </w:style>
  <w:style w:type="character" w:customStyle="1" w:styleId="ListLabel144">
    <w:name w:val="ListLabel 144"/>
    <w:qFormat/>
    <w:rPr>
      <w:b/>
      <w:bCs/>
      <w:i w:val="0"/>
      <w:iCs w:val="0"/>
      <w:sz w:val="21"/>
      <w:szCs w:val="21"/>
    </w:rPr>
  </w:style>
  <w:style w:type="character" w:customStyle="1" w:styleId="ListLabel145">
    <w:name w:val="ListLabel 145"/>
    <w:qFormat/>
    <w:rPr>
      <w:b/>
      <w:bCs/>
      <w:i w:val="0"/>
      <w:iCs w:val="0"/>
      <w:sz w:val="21"/>
      <w:szCs w:val="21"/>
    </w:rPr>
  </w:style>
  <w:style w:type="character" w:customStyle="1" w:styleId="ListLabel146">
    <w:name w:val="ListLabel 146"/>
    <w:qFormat/>
    <w:rPr>
      <w:b/>
      <w:bCs/>
      <w:i w:val="0"/>
      <w:iCs w:val="0"/>
      <w:sz w:val="21"/>
      <w:szCs w:val="21"/>
    </w:rPr>
  </w:style>
  <w:style w:type="character" w:customStyle="1" w:styleId="ListLabel147">
    <w:name w:val="ListLabel 147"/>
    <w:qFormat/>
    <w:rPr>
      <w:b/>
      <w:bCs/>
      <w:i w:val="0"/>
      <w:iCs w:val="0"/>
      <w:sz w:val="21"/>
      <w:szCs w:val="21"/>
    </w:rPr>
  </w:style>
  <w:style w:type="character" w:customStyle="1" w:styleId="ListLabel148">
    <w:name w:val="ListLabel 148"/>
    <w:qFormat/>
    <w:rPr>
      <w:b/>
      <w:bCs/>
      <w:i w:val="0"/>
      <w:iCs w:val="0"/>
      <w:sz w:val="21"/>
      <w:szCs w:val="21"/>
    </w:rPr>
  </w:style>
  <w:style w:type="character" w:customStyle="1" w:styleId="ListLabel149">
    <w:name w:val="ListLabel 149"/>
    <w:qFormat/>
    <w:rPr>
      <w:b/>
      <w:bCs/>
      <w:i w:val="0"/>
      <w:iCs w:val="0"/>
      <w:sz w:val="21"/>
      <w:szCs w:val="21"/>
    </w:rPr>
  </w:style>
  <w:style w:type="character" w:customStyle="1" w:styleId="ListLabel150">
    <w:name w:val="ListLabel 150"/>
    <w:qFormat/>
    <w:rPr>
      <w:b/>
      <w:bCs/>
      <w:i w:val="0"/>
      <w:iCs w:val="0"/>
      <w:sz w:val="21"/>
      <w:szCs w:val="21"/>
    </w:rPr>
  </w:style>
  <w:style w:type="character" w:customStyle="1" w:styleId="ListLabel151">
    <w:name w:val="ListLabel 151"/>
    <w:qFormat/>
    <w:rPr>
      <w:b/>
      <w:bCs/>
      <w:i w:val="0"/>
      <w:iCs w:val="0"/>
      <w:sz w:val="21"/>
      <w:szCs w:val="21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pacing w:line="240" w:lineRule="auto"/>
      <w:ind w:hanging="700"/>
    </w:pPr>
    <w:rPr>
      <w:rFonts w:eastAsia="Times New Roman"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B1"/>
    <w:rPr>
      <w:rFonts w:ascii="Segoe UI" w:eastAsia="Calibri" w:hAnsi="Segoe UI" w:cs="Segoe UI"/>
      <w:color w:val="00000A"/>
      <w:kern w:val="0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dzentyn.bip.jur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justyna</cp:lastModifiedBy>
  <cp:revision>8</cp:revision>
  <cp:lastPrinted>2021-03-22T12:16:00Z</cp:lastPrinted>
  <dcterms:created xsi:type="dcterms:W3CDTF">2021-03-21T15:23:00Z</dcterms:created>
  <dcterms:modified xsi:type="dcterms:W3CDTF">2021-07-02T08:32:00Z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